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0798" w14:textId="3B41E6B1" w:rsidR="00D36027" w:rsidRP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KLASA:</w:t>
      </w:r>
      <w:r w:rsidR="009A5E37" w:rsidRPr="00403D30">
        <w:rPr>
          <w:rFonts w:ascii="Arial" w:hAnsi="Arial" w:cs="Arial"/>
        </w:rPr>
        <w:t xml:space="preserve"> 007-05/24-01/01</w:t>
      </w:r>
    </w:p>
    <w:p w14:paraId="36039C2B" w14:textId="7B782248" w:rsid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URBROJ:</w:t>
      </w:r>
      <w:r w:rsidR="009A5E37" w:rsidRPr="00403D30">
        <w:rPr>
          <w:rFonts w:ascii="Arial" w:hAnsi="Arial" w:cs="Arial"/>
        </w:rPr>
        <w:t xml:space="preserve"> 2163-4-8-24-</w:t>
      </w:r>
      <w:r w:rsidR="008E7B1F">
        <w:rPr>
          <w:rFonts w:ascii="Arial" w:hAnsi="Arial" w:cs="Arial"/>
        </w:rPr>
        <w:t>33</w:t>
      </w:r>
    </w:p>
    <w:p w14:paraId="7BF20AFE" w14:textId="46F6ABF9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U Labinu </w:t>
      </w:r>
      <w:r w:rsidR="008E7B1F">
        <w:rPr>
          <w:rFonts w:ascii="Arial" w:hAnsi="Arial" w:cs="Arial"/>
        </w:rPr>
        <w:t>7</w:t>
      </w:r>
      <w:r w:rsidR="00235E84" w:rsidRPr="00403D30">
        <w:rPr>
          <w:rFonts w:ascii="Arial" w:hAnsi="Arial" w:cs="Arial"/>
        </w:rPr>
        <w:t>.</w:t>
      </w:r>
      <w:r w:rsidR="00403D30" w:rsidRPr="00403D30">
        <w:rPr>
          <w:rFonts w:ascii="Arial" w:hAnsi="Arial" w:cs="Arial"/>
        </w:rPr>
        <w:t xml:space="preserve"> </w:t>
      </w:r>
      <w:r w:rsidR="008E7B1F">
        <w:rPr>
          <w:rFonts w:ascii="Arial" w:hAnsi="Arial" w:cs="Arial"/>
        </w:rPr>
        <w:t>listopada</w:t>
      </w:r>
      <w:r w:rsidR="00403D30" w:rsidRPr="00403D30">
        <w:rPr>
          <w:rFonts w:ascii="Arial" w:hAnsi="Arial" w:cs="Arial"/>
        </w:rPr>
        <w:t xml:space="preserve"> </w:t>
      </w:r>
      <w:r w:rsidR="00235E84" w:rsidRPr="00403D30">
        <w:rPr>
          <w:rFonts w:ascii="Arial" w:hAnsi="Arial" w:cs="Arial"/>
        </w:rPr>
        <w:t>2024.</w:t>
      </w:r>
      <w:r w:rsidR="00403D30" w:rsidRPr="00403D30">
        <w:rPr>
          <w:rFonts w:ascii="Arial" w:hAnsi="Arial" w:cs="Arial"/>
        </w:rPr>
        <w:t xml:space="preserve"> godine</w:t>
      </w:r>
    </w:p>
    <w:p w14:paraId="0F9CAAE9" w14:textId="77777777" w:rsidR="00D36027" w:rsidRPr="00403D30" w:rsidRDefault="00D36027" w:rsidP="00D36027">
      <w:pPr>
        <w:rPr>
          <w:rFonts w:ascii="Arial" w:hAnsi="Arial" w:cs="Arial"/>
        </w:rPr>
      </w:pPr>
    </w:p>
    <w:p w14:paraId="2D5E5311" w14:textId="2E4D8AB4" w:rsidR="009A5E37" w:rsidRPr="00403D30" w:rsidRDefault="00D36027" w:rsidP="009A5E37">
      <w:pPr>
        <w:jc w:val="center"/>
        <w:rPr>
          <w:rFonts w:ascii="Arial" w:hAnsi="Arial" w:cs="Arial"/>
          <w:b/>
          <w:bCs/>
        </w:rPr>
      </w:pPr>
      <w:r w:rsidRPr="00403D30">
        <w:rPr>
          <w:rFonts w:ascii="Arial" w:hAnsi="Arial" w:cs="Arial"/>
          <w:b/>
          <w:bCs/>
        </w:rPr>
        <w:t>ZAKLJUČCI S</w:t>
      </w:r>
      <w:r w:rsidR="00E565B4">
        <w:rPr>
          <w:rFonts w:ascii="Arial" w:hAnsi="Arial" w:cs="Arial"/>
          <w:b/>
          <w:bCs/>
        </w:rPr>
        <w:t>A</w:t>
      </w:r>
      <w:r w:rsidRPr="00403D30">
        <w:rPr>
          <w:rFonts w:ascii="Arial" w:hAnsi="Arial" w:cs="Arial"/>
          <w:b/>
          <w:bCs/>
        </w:rPr>
        <w:t xml:space="preserve"> </w:t>
      </w:r>
      <w:r w:rsidR="008E7B1F">
        <w:rPr>
          <w:rFonts w:ascii="Arial" w:hAnsi="Arial" w:cs="Arial"/>
          <w:b/>
          <w:bCs/>
        </w:rPr>
        <w:t>51</w:t>
      </w:r>
      <w:r w:rsidRPr="00403D30">
        <w:rPr>
          <w:rFonts w:ascii="Arial" w:hAnsi="Arial" w:cs="Arial"/>
          <w:b/>
          <w:bCs/>
        </w:rPr>
        <w:t>. SJEDNICE ŠKOLSKOG ODBORA</w:t>
      </w:r>
    </w:p>
    <w:p w14:paraId="71AB3748" w14:textId="165677B6" w:rsidR="00D36027" w:rsidRPr="00403D30" w:rsidRDefault="00D36027" w:rsidP="00F246E2">
      <w:pPr>
        <w:jc w:val="center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održane dana </w:t>
      </w:r>
      <w:r w:rsidR="008E7B1F">
        <w:rPr>
          <w:rFonts w:ascii="Arial" w:hAnsi="Arial" w:cs="Arial"/>
        </w:rPr>
        <w:t>7</w:t>
      </w:r>
      <w:r w:rsidRPr="00403D30">
        <w:rPr>
          <w:rFonts w:ascii="Arial" w:hAnsi="Arial" w:cs="Arial"/>
        </w:rPr>
        <w:t xml:space="preserve">. </w:t>
      </w:r>
      <w:r w:rsidR="008E7B1F">
        <w:rPr>
          <w:rFonts w:ascii="Arial" w:hAnsi="Arial" w:cs="Arial"/>
        </w:rPr>
        <w:t>listopada</w:t>
      </w:r>
      <w:r w:rsidRPr="00403D30">
        <w:rPr>
          <w:rFonts w:ascii="Arial" w:hAnsi="Arial" w:cs="Arial"/>
        </w:rPr>
        <w:t xml:space="preserve"> 2024. godine s početkom u </w:t>
      </w:r>
      <w:r w:rsidR="008E7B1F">
        <w:rPr>
          <w:rFonts w:ascii="Arial" w:hAnsi="Arial" w:cs="Arial"/>
        </w:rPr>
        <w:t>13</w:t>
      </w:r>
      <w:r w:rsidRPr="00403D30">
        <w:rPr>
          <w:rFonts w:ascii="Arial" w:hAnsi="Arial" w:cs="Arial"/>
        </w:rPr>
        <w:t>.</w:t>
      </w:r>
      <w:r w:rsidR="008E7B1F">
        <w:rPr>
          <w:rFonts w:ascii="Arial" w:hAnsi="Arial" w:cs="Arial"/>
        </w:rPr>
        <w:t>3</w:t>
      </w:r>
      <w:r w:rsidRPr="00403D30">
        <w:rPr>
          <w:rFonts w:ascii="Arial" w:hAnsi="Arial" w:cs="Arial"/>
        </w:rPr>
        <w:t>0 sati</w:t>
      </w:r>
    </w:p>
    <w:p w14:paraId="4158B287" w14:textId="77777777" w:rsidR="005279EE" w:rsidRPr="00403D30" w:rsidRDefault="005279EE" w:rsidP="00D36027">
      <w:pPr>
        <w:rPr>
          <w:rFonts w:ascii="Arial" w:hAnsi="Arial" w:cs="Arial"/>
        </w:rPr>
      </w:pPr>
    </w:p>
    <w:p w14:paraId="289B8E81" w14:textId="079B3579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Ad.1</w:t>
      </w:r>
      <w:r w:rsidR="009A5E37" w:rsidRPr="00403D30">
        <w:rPr>
          <w:rFonts w:ascii="Arial" w:hAnsi="Arial" w:cs="Arial"/>
        </w:rPr>
        <w:t xml:space="preserve">.) Jednoglasno je verificiran zapisnik s </w:t>
      </w:r>
      <w:r w:rsidR="008E7B1F">
        <w:rPr>
          <w:rFonts w:ascii="Arial" w:hAnsi="Arial" w:cs="Arial"/>
        </w:rPr>
        <w:t>50</w:t>
      </w:r>
      <w:r w:rsidR="009A5E37" w:rsidRPr="00403D30">
        <w:rPr>
          <w:rFonts w:ascii="Arial" w:hAnsi="Arial" w:cs="Arial"/>
        </w:rPr>
        <w:t>. sjednice Školskog odbora</w:t>
      </w:r>
      <w:r w:rsidR="003B14C1">
        <w:rPr>
          <w:rFonts w:ascii="Arial" w:hAnsi="Arial" w:cs="Arial"/>
        </w:rPr>
        <w:t>.</w:t>
      </w:r>
    </w:p>
    <w:p w14:paraId="217A610A" w14:textId="4DD663F5" w:rsidR="009A5E37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Ad.2.</w:t>
      </w:r>
      <w:r w:rsidR="009A5E37" w:rsidRPr="00403D30">
        <w:rPr>
          <w:rFonts w:ascii="Arial" w:hAnsi="Arial" w:cs="Arial"/>
        </w:rPr>
        <w:t xml:space="preserve">) Jednoglasno je </w:t>
      </w:r>
      <w:r w:rsidR="00113B05">
        <w:rPr>
          <w:rFonts w:ascii="Arial" w:hAnsi="Arial" w:cs="Arial"/>
        </w:rPr>
        <w:t>donesen</w:t>
      </w:r>
      <w:r w:rsidR="00E565B4">
        <w:rPr>
          <w:rFonts w:ascii="Arial" w:hAnsi="Arial" w:cs="Arial"/>
        </w:rPr>
        <w:t xml:space="preserve"> </w:t>
      </w:r>
      <w:r w:rsidR="008E7B1F">
        <w:rPr>
          <w:rFonts w:ascii="Arial" w:hAnsi="Arial" w:cs="Arial"/>
        </w:rPr>
        <w:t>Godišnji plan i programa rada Centra „Liče Faraguna“ Labin za školsku godinu 2024./2025.</w:t>
      </w:r>
    </w:p>
    <w:p w14:paraId="6848EF84" w14:textId="3BE661FF" w:rsidR="00334530" w:rsidRPr="00403D30" w:rsidRDefault="00334530" w:rsidP="00D36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Ad.3.) Jednoglasno je </w:t>
      </w:r>
      <w:r w:rsidR="00113B05">
        <w:rPr>
          <w:rFonts w:ascii="Arial" w:hAnsi="Arial" w:cs="Arial"/>
        </w:rPr>
        <w:t>donesen</w:t>
      </w:r>
      <w:r>
        <w:rPr>
          <w:rFonts w:ascii="Arial" w:hAnsi="Arial" w:cs="Arial"/>
        </w:rPr>
        <w:t xml:space="preserve"> </w:t>
      </w:r>
      <w:r w:rsidR="008E7B1F">
        <w:rPr>
          <w:rFonts w:ascii="Arial" w:hAnsi="Arial" w:cs="Arial"/>
        </w:rPr>
        <w:t>Školski kurikulum Centra „Liče Faraguna“ Labin za školsku godinu 2024./2025.</w:t>
      </w:r>
    </w:p>
    <w:p w14:paraId="1F4205C7" w14:textId="1D84AE84" w:rsidR="009A5E37" w:rsidRDefault="009A5E3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</w:t>
      </w:r>
      <w:r w:rsidR="00403D30" w:rsidRPr="00403D30">
        <w:rPr>
          <w:rFonts w:ascii="Arial" w:hAnsi="Arial" w:cs="Arial"/>
        </w:rPr>
        <w:t>3</w:t>
      </w:r>
      <w:r w:rsidRPr="00403D30">
        <w:rPr>
          <w:rFonts w:ascii="Arial" w:hAnsi="Arial" w:cs="Arial"/>
        </w:rPr>
        <w:t xml:space="preserve">.) </w:t>
      </w:r>
      <w:r w:rsidR="008E7B1F">
        <w:rPr>
          <w:rFonts w:ascii="Arial" w:hAnsi="Arial" w:cs="Arial"/>
        </w:rPr>
        <w:t>Jednoglasno usvojeno Izvješće o stanju sigurnosti, provođenju preventivnih programa te mjerama poduzetim u cilju zaštite prava učenika.</w:t>
      </w:r>
    </w:p>
    <w:p w14:paraId="3B4D8B55" w14:textId="33C75362" w:rsidR="00D420A4" w:rsidRDefault="008E7B1F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Ad.4.)</w:t>
      </w:r>
      <w:r w:rsidR="00D420A4">
        <w:rPr>
          <w:rFonts w:ascii="Arial" w:hAnsi="Arial" w:cs="Arial"/>
        </w:rPr>
        <w:t xml:space="preserve"> </w:t>
      </w:r>
      <w:r w:rsidR="00D420A4">
        <w:rPr>
          <w:rFonts w:ascii="Arial" w:hAnsi="Arial" w:cs="Arial"/>
        </w:rPr>
        <w:t>Članovi Školskog odbora započinju raspravu u svezi početka nove školske godine. Ravnateljica Centra, Martina Herceg, ističe kako je ove školske godine došlo do povećanja satnice koja prelazi zaduženja učitelja, te je stoga Centar u rujnu 2024. godine zaposlio učitelja tjelesne i zdravstvene kulture. Nadalje, ravnateljica dodaje kako se u Centru održava i nastava iz engleskog jezika i informatike, a koju u Centru provode učitelji edukacijsko-rehabilitacijskog profila, odnosno učiteljica Katja Faraguna.</w:t>
      </w:r>
    </w:p>
    <w:p w14:paraId="28E713D9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43F128C0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Dean </w:t>
      </w:r>
      <w:proofErr w:type="spellStart"/>
      <w:r>
        <w:rPr>
          <w:rFonts w:ascii="Arial" w:hAnsi="Arial" w:cs="Arial"/>
        </w:rPr>
        <w:t>Nestorović</w:t>
      </w:r>
      <w:proofErr w:type="spellEnd"/>
      <w:r>
        <w:rPr>
          <w:rFonts w:ascii="Arial" w:hAnsi="Arial" w:cs="Arial"/>
        </w:rPr>
        <w:t xml:space="preserve">, član Školskog odbora, postavlja upit vezan uz broj aktivnih specijaliziranih ustanova u Hrvatskoj koje provode isključivo programe za djecu s teškoćama u razvoju, a na što ravnateljica Centra odgovara kako je u RH trenutno aktivno 38 posebnih ustanova, uključujući i Centar „Liče Faraguna“ Labin. </w:t>
      </w:r>
    </w:p>
    <w:p w14:paraId="15B51B14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5FDC9320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Marija </w:t>
      </w:r>
      <w:proofErr w:type="spellStart"/>
      <w:r>
        <w:rPr>
          <w:rFonts w:ascii="Arial" w:hAnsi="Arial" w:cs="Arial"/>
        </w:rPr>
        <w:t>Kadoić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Balaško</w:t>
      </w:r>
      <w:proofErr w:type="spellEnd"/>
      <w:r>
        <w:rPr>
          <w:rFonts w:ascii="Arial" w:hAnsi="Arial" w:cs="Arial"/>
        </w:rPr>
        <w:t xml:space="preserve">, članica Školskog odbora, postavlja pitanje vezano uz točan broj učenika trenutno upisanih u Centar, a na što ravnateljica odgovara kako je u Centru trenutno upisano 12 učenika, od čega dvoje polaznika koriste usluge stacionara u sklopu Centra „Liče Faraguna“ Labin (obrazovanje i domski smještaj), s prebivalištima na području Grada Poreča (Nova Vas) i Općine </w:t>
      </w:r>
      <w:proofErr w:type="spellStart"/>
      <w:r>
        <w:rPr>
          <w:rFonts w:ascii="Arial" w:hAnsi="Arial" w:cs="Arial"/>
        </w:rPr>
        <w:t>Gračišće</w:t>
      </w:r>
      <w:proofErr w:type="spellEnd"/>
      <w:r>
        <w:rPr>
          <w:rFonts w:ascii="Arial" w:hAnsi="Arial" w:cs="Arial"/>
        </w:rPr>
        <w:t>.</w:t>
      </w:r>
    </w:p>
    <w:p w14:paraId="2C0509B1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5851A7B0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Dean </w:t>
      </w:r>
      <w:proofErr w:type="spellStart"/>
      <w:r>
        <w:rPr>
          <w:rFonts w:ascii="Arial" w:hAnsi="Arial" w:cs="Arial"/>
        </w:rPr>
        <w:t>Nestorović</w:t>
      </w:r>
      <w:proofErr w:type="spellEnd"/>
      <w:r>
        <w:rPr>
          <w:rFonts w:ascii="Arial" w:hAnsi="Arial" w:cs="Arial"/>
        </w:rPr>
        <w:t xml:space="preserve"> dodaje kako u školama s redovnima programima sve više raste broj djece s teškoćama u razvoju, te ukazuje na otežane uvjete pri radu s njima u redovnim razrednim odjelima. Ravnateljica Centra nadodaje kako je činjenično da je zabilježen porast broja djece s teškoćama u razvoju u redovnim školama, te da je roditeljima teško donijeti odluku o smještaju djece u specijalizirane ustanove. </w:t>
      </w:r>
    </w:p>
    <w:p w14:paraId="4F9AE35A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45D26419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Ravnateljica Centra upoznaje članove Školskog odbora i s novim programom koji će se provoditi u Centru, a uključuje suradnju s Dječjim vrtićem „</w:t>
      </w:r>
      <w:proofErr w:type="spellStart"/>
      <w:r>
        <w:rPr>
          <w:rFonts w:ascii="Arial" w:hAnsi="Arial" w:cs="Arial"/>
        </w:rPr>
        <w:t>Pjerina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Verbanac</w:t>
      </w:r>
      <w:proofErr w:type="spellEnd"/>
      <w:r>
        <w:rPr>
          <w:rFonts w:ascii="Arial" w:hAnsi="Arial" w:cs="Arial"/>
        </w:rPr>
        <w:t>“ Labin. Radi se o prelasku djece vrtićke dobi, polaznika Dječjeg vrtića „</w:t>
      </w:r>
      <w:proofErr w:type="spellStart"/>
      <w:r>
        <w:rPr>
          <w:rFonts w:ascii="Arial" w:hAnsi="Arial" w:cs="Arial"/>
        </w:rPr>
        <w:t>Pjerina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Verbanac</w:t>
      </w:r>
      <w:proofErr w:type="spellEnd"/>
      <w:r>
        <w:rPr>
          <w:rFonts w:ascii="Arial" w:hAnsi="Arial" w:cs="Arial"/>
        </w:rPr>
        <w:t xml:space="preserve">“ Labin, s poremećajem iz spektra autizma u Centar „Liče Faraguna“ Labin. Centar je program poslao na verifikaciju pri Ministarstvu znanosti, obrazovanja i mladih u srpnju 2024. godine, te je na isti u rujnu 2024. godine dobio suglasnost. Daljnji koraci su priprema prostora, suglasnost </w:t>
      </w:r>
    </w:p>
    <w:p w14:paraId="2813F3AF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0410DA6D" w14:textId="3356E820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Grada Labina, odnosno potvrda Grada Labina o financiranju programa, suglasnost Školskog odbora na provođenje programa, te je u konačnici potrebno ishodovati i rješenje Ureda državne uprave Istarske županije. Ravnateljica dodaje kako je nakon svega navedenoga potrebno izmijeniti i Statut Centra „Liče Faraguna“ Labin (zbog izmjene djelatnosti Centra), te iste izmjene upisati pri Trgovačkom sudu u Pazinu.</w:t>
      </w:r>
    </w:p>
    <w:p w14:paraId="15983C33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0C4A37A3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Marija </w:t>
      </w:r>
      <w:proofErr w:type="spellStart"/>
      <w:r>
        <w:rPr>
          <w:rFonts w:ascii="Arial" w:hAnsi="Arial" w:cs="Arial"/>
        </w:rPr>
        <w:t>Kadoić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Balaško</w:t>
      </w:r>
      <w:proofErr w:type="spellEnd"/>
      <w:r>
        <w:rPr>
          <w:rFonts w:ascii="Arial" w:hAnsi="Arial" w:cs="Arial"/>
        </w:rPr>
        <w:t xml:space="preserve"> postavlja pitanje u svezi broja djece koja bi bila obuhvaćena planiranim programom, a na što ravnateljica dodaje kako je za sada u planu upis dvoje vrtićke djece (u dobi od 3. do 7. godine života) s poremećajem iz spektra autizma. </w:t>
      </w:r>
    </w:p>
    <w:p w14:paraId="16452A28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Ravnateljica dodaje kako bi ta djeca polazila program dok ne ostvare uvjete za polazak u školu, te bi potom finalna odluka u svezi nastavka školovanja bila na roditeljima (nastavak školovanja u Centru ili prelazak u redovne osnovne škole).</w:t>
      </w:r>
    </w:p>
    <w:p w14:paraId="766EEE02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18ADCCBF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Ravnateljica nadodaje kako je planirani prostor za provođenje programa potrebno prilagoditi djeci vrtićkog uzrasta (urediti toalet i jednu prostoriju s namještajem i didaktičkim materijalom). </w:t>
      </w:r>
    </w:p>
    <w:p w14:paraId="5E948557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02CC3F2A" w14:textId="77777777" w:rsidR="00D420A4" w:rsidRDefault="00D420A4" w:rsidP="00D420A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Marija </w:t>
      </w:r>
      <w:proofErr w:type="spellStart"/>
      <w:r>
        <w:rPr>
          <w:rFonts w:ascii="Arial" w:hAnsi="Arial" w:cs="Arial"/>
        </w:rPr>
        <w:t>Kadoić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Balaško</w:t>
      </w:r>
      <w:proofErr w:type="spellEnd"/>
      <w:r>
        <w:rPr>
          <w:rFonts w:ascii="Arial" w:hAnsi="Arial" w:cs="Arial"/>
        </w:rPr>
        <w:t xml:space="preserve"> postavlja upit vezan uz planirani početak provođenja programa, a na što ravnateljica odgovara kako bi bilo poželjno da se s istim krene što je ranije moguće, međutim okvirno računa se s početkom provođenja programa u siječnju ili ožujku 2025. godine. </w:t>
      </w:r>
    </w:p>
    <w:p w14:paraId="709FD897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3F450AC0" w14:textId="2F2D0182" w:rsidR="00D420A4" w:rsidRDefault="00D420A4" w:rsidP="00D420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 nadodaje kako je za iduću školsku godinu za sada u planu upis dvoje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novih, te ispis jednog učenika iz Centra.</w:t>
      </w:r>
    </w:p>
    <w:p w14:paraId="56BA35E6" w14:textId="77777777" w:rsidR="00D420A4" w:rsidRDefault="00D420A4" w:rsidP="00D420A4">
      <w:pPr>
        <w:pStyle w:val="Bezproreda"/>
        <w:rPr>
          <w:rFonts w:ascii="Arial" w:hAnsi="Arial" w:cs="Arial"/>
        </w:rPr>
      </w:pPr>
    </w:p>
    <w:p w14:paraId="40B2A3B4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203F007E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5AECAF5A" w14:textId="2C029BEB" w:rsidR="00D420A4" w:rsidRDefault="00D420A4" w:rsidP="00D420A4">
      <w:pPr>
        <w:pStyle w:val="Bezproreda"/>
        <w:rPr>
          <w:rFonts w:ascii="Arial" w:hAnsi="Arial" w:cs="Arial"/>
        </w:rPr>
      </w:pPr>
    </w:p>
    <w:p w14:paraId="4557C093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5283AC8E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6433C89C" w14:textId="77777777" w:rsidR="00097A82" w:rsidRDefault="00097A82" w:rsidP="00D36027">
      <w:pPr>
        <w:rPr>
          <w:rFonts w:ascii="Arial" w:hAnsi="Arial" w:cs="Arial"/>
        </w:rPr>
      </w:pPr>
    </w:p>
    <w:p w14:paraId="7A0CCC8A" w14:textId="77777777" w:rsidR="00097A82" w:rsidRDefault="00097A82" w:rsidP="00D36027">
      <w:pPr>
        <w:rPr>
          <w:rFonts w:ascii="Arial" w:hAnsi="Arial" w:cs="Arial"/>
        </w:rPr>
      </w:pPr>
    </w:p>
    <w:p w14:paraId="6FBB439B" w14:textId="77777777" w:rsidR="00097A82" w:rsidRDefault="00097A82" w:rsidP="00D36027">
      <w:pPr>
        <w:rPr>
          <w:rFonts w:ascii="Arial" w:hAnsi="Arial" w:cs="Arial"/>
        </w:rPr>
      </w:pPr>
    </w:p>
    <w:p w14:paraId="54177716" w14:textId="77777777" w:rsidR="00097A82" w:rsidRPr="00403D30" w:rsidRDefault="00097A82" w:rsidP="00D36027">
      <w:pPr>
        <w:rPr>
          <w:rFonts w:ascii="Arial" w:hAnsi="Arial" w:cs="Arial"/>
        </w:rPr>
      </w:pPr>
    </w:p>
    <w:p w14:paraId="5B46482D" w14:textId="77777777" w:rsidR="00D36027" w:rsidRPr="00403D30" w:rsidRDefault="00D36027" w:rsidP="00D36027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>Predsjednica Školskog odbora:</w:t>
      </w:r>
    </w:p>
    <w:p w14:paraId="324BD791" w14:textId="77777777" w:rsidR="00D36027" w:rsidRPr="00403D30" w:rsidRDefault="00D36027" w:rsidP="00D36027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Ivana Rukavina </w:t>
      </w:r>
      <w:proofErr w:type="spellStart"/>
      <w:r w:rsidRPr="00403D30">
        <w:rPr>
          <w:rFonts w:ascii="Arial" w:hAnsi="Arial" w:cs="Arial"/>
        </w:rPr>
        <w:t>Zanketić</w:t>
      </w:r>
      <w:proofErr w:type="spellEnd"/>
    </w:p>
    <w:sectPr w:rsidR="00D36027" w:rsidRPr="00403D30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85537" w14:textId="77777777" w:rsidR="00B84F0C" w:rsidRDefault="00B84F0C">
      <w:pPr>
        <w:spacing w:after="0" w:line="240" w:lineRule="auto"/>
      </w:pPr>
      <w:r>
        <w:separator/>
      </w:r>
    </w:p>
  </w:endnote>
  <w:endnote w:type="continuationSeparator" w:id="0">
    <w:p w14:paraId="43701CB8" w14:textId="77777777" w:rsidR="00B84F0C" w:rsidRDefault="00B8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2F19" w14:textId="77777777" w:rsidR="00B84F0C" w:rsidRDefault="00B84F0C">
      <w:pPr>
        <w:spacing w:after="0" w:line="240" w:lineRule="auto"/>
      </w:pPr>
      <w:r>
        <w:separator/>
      </w:r>
    </w:p>
  </w:footnote>
  <w:footnote w:type="continuationSeparator" w:id="0">
    <w:p w14:paraId="4996BB44" w14:textId="77777777" w:rsidR="00B84F0C" w:rsidRDefault="00B8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97A82"/>
    <w:rsid w:val="00113B05"/>
    <w:rsid w:val="00235E84"/>
    <w:rsid w:val="003024BB"/>
    <w:rsid w:val="00334530"/>
    <w:rsid w:val="00386C78"/>
    <w:rsid w:val="0039561E"/>
    <w:rsid w:val="003A5F50"/>
    <w:rsid w:val="003B14C1"/>
    <w:rsid w:val="00403D30"/>
    <w:rsid w:val="004921AF"/>
    <w:rsid w:val="00496472"/>
    <w:rsid w:val="005279EE"/>
    <w:rsid w:val="005354FA"/>
    <w:rsid w:val="006020B1"/>
    <w:rsid w:val="007E353F"/>
    <w:rsid w:val="0085731F"/>
    <w:rsid w:val="00895E26"/>
    <w:rsid w:val="008E7B1F"/>
    <w:rsid w:val="00927B79"/>
    <w:rsid w:val="009A5E37"/>
    <w:rsid w:val="009D44E8"/>
    <w:rsid w:val="00A63FC7"/>
    <w:rsid w:val="00A852D8"/>
    <w:rsid w:val="00A85BDC"/>
    <w:rsid w:val="00AD3DF3"/>
    <w:rsid w:val="00B46529"/>
    <w:rsid w:val="00B84F0C"/>
    <w:rsid w:val="00BD3629"/>
    <w:rsid w:val="00D36027"/>
    <w:rsid w:val="00D420A4"/>
    <w:rsid w:val="00E13271"/>
    <w:rsid w:val="00E43AFC"/>
    <w:rsid w:val="00E565B4"/>
    <w:rsid w:val="00E96D5B"/>
    <w:rsid w:val="00F246E2"/>
    <w:rsid w:val="00F249A0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17</cp:revision>
  <cp:lastPrinted>2024-10-30T10:07:00Z</cp:lastPrinted>
  <dcterms:created xsi:type="dcterms:W3CDTF">2024-04-03T08:53:00Z</dcterms:created>
  <dcterms:modified xsi:type="dcterms:W3CDTF">2024-10-30T10:10:00Z</dcterms:modified>
</cp:coreProperties>
</file>