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913FE" w14:textId="25DEBC29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REPUBLIKA HRVATSKA - ISTARSKA ŽUPANIJA</w:t>
      </w:r>
    </w:p>
    <w:p w14:paraId="1F70BC49" w14:textId="6CE5269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Centar „Liče Faraguna“ Labin</w:t>
      </w:r>
    </w:p>
    <w:p w14:paraId="42F3FB29" w14:textId="2E075E4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Šćiri 3</w:t>
      </w:r>
    </w:p>
    <w:p w14:paraId="24F7280A" w14:textId="6BB9A72E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52220 Labin</w:t>
      </w:r>
    </w:p>
    <w:p w14:paraId="38C7E0CC" w14:textId="2342767A" w:rsidR="0074754E" w:rsidRPr="000A7271" w:rsidRDefault="0074754E" w:rsidP="000A7271">
      <w:pPr>
        <w:pStyle w:val="Bezproreda"/>
        <w:jc w:val="center"/>
        <w:rPr>
          <w:rFonts w:eastAsia="Calibri"/>
        </w:rPr>
      </w:pPr>
      <w:r w:rsidRPr="000A7271">
        <w:rPr>
          <w:rFonts w:eastAsia="Calibri"/>
        </w:rPr>
        <w:t>*Tel/fax: +385 52 856 468, *ravnateljica: +385 52 854 604</w:t>
      </w:r>
    </w:p>
    <w:p w14:paraId="3F05A000" w14:textId="4F0DBF5F" w:rsidR="0074754E" w:rsidRPr="000A7271" w:rsidRDefault="0074754E" w:rsidP="000A7271">
      <w:pPr>
        <w:pStyle w:val="Bezproreda"/>
        <w:jc w:val="both"/>
      </w:pPr>
      <w:r w:rsidRPr="000A7271">
        <w:t>___________________________________________________________________________</w:t>
      </w:r>
    </w:p>
    <w:p w14:paraId="1D2EAF31" w14:textId="125DD4A7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KLASA: 007-04/2</w:t>
      </w:r>
      <w:r>
        <w:rPr>
          <w:lang w:val="sl-SI"/>
        </w:rPr>
        <w:t>6</w:t>
      </w:r>
      <w:r w:rsidRPr="007D6584">
        <w:rPr>
          <w:lang w:val="sl-SI"/>
        </w:rPr>
        <w:t>-01/</w:t>
      </w:r>
      <w:r>
        <w:rPr>
          <w:lang w:val="sl-SI"/>
        </w:rPr>
        <w:t>1</w:t>
      </w:r>
    </w:p>
    <w:p w14:paraId="2303B176" w14:textId="713E8798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URBROJ: 2163-4-8-2</w:t>
      </w:r>
      <w:r>
        <w:rPr>
          <w:lang w:val="sl-SI"/>
        </w:rPr>
        <w:t>6</w:t>
      </w:r>
      <w:r w:rsidRPr="007D6584">
        <w:rPr>
          <w:lang w:val="sl-SI"/>
        </w:rPr>
        <w:t>-</w:t>
      </w:r>
      <w:r>
        <w:rPr>
          <w:lang w:val="sl-SI"/>
        </w:rPr>
        <w:t>1</w:t>
      </w:r>
    </w:p>
    <w:p w14:paraId="5FBBBA5B" w14:textId="3850D77B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 xml:space="preserve">Labin, </w:t>
      </w:r>
      <w:r w:rsidR="005457D9">
        <w:rPr>
          <w:lang w:val="sl-SI"/>
        </w:rPr>
        <w:t>6</w:t>
      </w:r>
      <w:r w:rsidRPr="007D6584">
        <w:rPr>
          <w:lang w:val="sl-SI"/>
        </w:rPr>
        <w:t xml:space="preserve">. </w:t>
      </w:r>
      <w:r>
        <w:rPr>
          <w:lang w:val="sl-SI"/>
        </w:rPr>
        <w:t>ožujka</w:t>
      </w:r>
      <w:r w:rsidRPr="007D6584">
        <w:rPr>
          <w:lang w:val="sl-SI"/>
        </w:rPr>
        <w:t xml:space="preserve"> 202</w:t>
      </w:r>
      <w:r>
        <w:rPr>
          <w:lang w:val="sl-SI"/>
        </w:rPr>
        <w:t>6</w:t>
      </w:r>
      <w:r w:rsidRPr="007D6584">
        <w:rPr>
          <w:lang w:val="sl-SI"/>
        </w:rPr>
        <w:t>.g</w:t>
      </w:r>
      <w:r>
        <w:rPr>
          <w:lang w:val="sl-SI"/>
        </w:rPr>
        <w:t>.</w:t>
      </w:r>
    </w:p>
    <w:p w14:paraId="602E7620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17688DB" w14:textId="77777777" w:rsidR="007D6584" w:rsidRPr="007D6584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>SVIM ČLANOVIMA ŠKOLSKOG ODBORA</w:t>
      </w:r>
    </w:p>
    <w:p w14:paraId="6B6D3497" w14:textId="77777777" w:rsidR="007D6584" w:rsidRPr="007D6584" w:rsidRDefault="007D6584" w:rsidP="007D6584">
      <w:pPr>
        <w:pStyle w:val="Bezproreda"/>
        <w:jc w:val="right"/>
        <w:rPr>
          <w:lang w:val="sl-SI"/>
        </w:rPr>
      </w:pPr>
    </w:p>
    <w:p w14:paraId="00C41358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D26CA11" w14:textId="77777777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PREDMET:  POZIV</w:t>
      </w:r>
    </w:p>
    <w:p w14:paraId="5422E9BC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43315BFA" w14:textId="63596C1E" w:rsid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Temeljem čl</w:t>
      </w:r>
      <w:r>
        <w:rPr>
          <w:lang w:val="sl-SI"/>
        </w:rPr>
        <w:t>.</w:t>
      </w:r>
      <w:r w:rsidRPr="007D6584">
        <w:rPr>
          <w:lang w:val="sl-SI"/>
        </w:rPr>
        <w:t xml:space="preserve"> 62. i č</w:t>
      </w:r>
      <w:r>
        <w:rPr>
          <w:lang w:val="sl-SI"/>
        </w:rPr>
        <w:t>l.</w:t>
      </w:r>
      <w:r w:rsidRPr="007D6584">
        <w:rPr>
          <w:lang w:val="sl-SI"/>
        </w:rPr>
        <w:t xml:space="preserve"> 63. Statuta Centra „Liče Faraguna“ Labin</w:t>
      </w:r>
      <w:r w:rsidR="005457D9">
        <w:rPr>
          <w:lang w:val="sl-SI"/>
        </w:rPr>
        <w:t xml:space="preserve">, </w:t>
      </w:r>
      <w:r w:rsidR="005457D9" w:rsidRPr="005457D9">
        <w:rPr>
          <w:lang w:val="sl-SI"/>
        </w:rPr>
        <w:t>KLASA: 011-03/22-01/02, URBROJ: 2144/01-55-72-22-1, od 13.5.2022.g.,</w:t>
      </w:r>
      <w:r w:rsidR="005457D9">
        <w:rPr>
          <w:lang w:val="sl-SI"/>
        </w:rPr>
        <w:t xml:space="preserve"> </w:t>
      </w:r>
      <w:r w:rsidRPr="007D6584">
        <w:rPr>
          <w:lang w:val="sl-SI"/>
        </w:rPr>
        <w:t>saziv</w:t>
      </w:r>
      <w:r>
        <w:rPr>
          <w:lang w:val="sl-SI"/>
        </w:rPr>
        <w:t>am</w:t>
      </w:r>
      <w:r w:rsidRPr="007D6584">
        <w:rPr>
          <w:lang w:val="sl-SI"/>
        </w:rPr>
        <w:t xml:space="preserve"> </w:t>
      </w:r>
      <w:r>
        <w:rPr>
          <w:lang w:val="sl-SI"/>
        </w:rPr>
        <w:t>1</w:t>
      </w:r>
      <w:r w:rsidRPr="007D6584">
        <w:rPr>
          <w:lang w:val="sl-SI"/>
        </w:rPr>
        <w:t xml:space="preserve">. sjednicu Školskog odbora </w:t>
      </w:r>
      <w:r>
        <w:rPr>
          <w:lang w:val="sl-SI"/>
        </w:rPr>
        <w:t xml:space="preserve">u 2026. godini, </w:t>
      </w:r>
      <w:r w:rsidRPr="007D6584">
        <w:rPr>
          <w:lang w:val="sl-SI"/>
        </w:rPr>
        <w:t xml:space="preserve">koja će se održati u </w:t>
      </w:r>
      <w:r>
        <w:rPr>
          <w:lang w:val="sl-SI"/>
        </w:rPr>
        <w:t>srijedu</w:t>
      </w:r>
      <w:r w:rsidRPr="007D6584">
        <w:rPr>
          <w:lang w:val="sl-SI"/>
        </w:rPr>
        <w:t xml:space="preserve">, dana </w:t>
      </w:r>
      <w:r>
        <w:rPr>
          <w:lang w:val="sl-SI"/>
        </w:rPr>
        <w:t>11</w:t>
      </w:r>
      <w:r w:rsidRPr="007D6584">
        <w:rPr>
          <w:lang w:val="sl-SI"/>
        </w:rPr>
        <w:t xml:space="preserve">. </w:t>
      </w:r>
      <w:r>
        <w:rPr>
          <w:lang w:val="sl-SI"/>
        </w:rPr>
        <w:t>ožujka</w:t>
      </w:r>
      <w:r w:rsidRPr="007D6584">
        <w:rPr>
          <w:lang w:val="sl-SI"/>
        </w:rPr>
        <w:t xml:space="preserve"> 202</w:t>
      </w:r>
      <w:r>
        <w:rPr>
          <w:lang w:val="sl-SI"/>
        </w:rPr>
        <w:t>6</w:t>
      </w:r>
      <w:r w:rsidRPr="007D6584">
        <w:rPr>
          <w:lang w:val="sl-SI"/>
        </w:rPr>
        <w:t>.g</w:t>
      </w:r>
      <w:r>
        <w:rPr>
          <w:lang w:val="sl-SI"/>
        </w:rPr>
        <w:t>.</w:t>
      </w:r>
      <w:r w:rsidRPr="007D6584">
        <w:rPr>
          <w:lang w:val="sl-SI"/>
        </w:rPr>
        <w:t xml:space="preserve">, s početkom u </w:t>
      </w:r>
      <w:r w:rsidRPr="00D3379C">
        <w:rPr>
          <w:lang w:val="sl-SI"/>
        </w:rPr>
        <w:t>12:30 sati</w:t>
      </w:r>
      <w:r w:rsidRPr="007D6584">
        <w:rPr>
          <w:lang w:val="sl-SI"/>
        </w:rPr>
        <w:t>, u prostorijama Centra „Liče Faraguna“ Labin</w:t>
      </w:r>
      <w:r>
        <w:rPr>
          <w:lang w:val="sl-SI"/>
        </w:rPr>
        <w:t>,</w:t>
      </w:r>
      <w:r w:rsidRPr="007D6584">
        <w:rPr>
          <w:lang w:val="sl-SI"/>
        </w:rPr>
        <w:t xml:space="preserve"> te predlažem slijedeći</w:t>
      </w:r>
      <w:r>
        <w:rPr>
          <w:lang w:val="sl-SI"/>
        </w:rPr>
        <w:t>:</w:t>
      </w:r>
    </w:p>
    <w:p w14:paraId="1BAA1BB2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57A25970" w14:textId="77777777" w:rsidR="007D6584" w:rsidRPr="007D6584" w:rsidRDefault="007D6584" w:rsidP="007D6584">
      <w:pPr>
        <w:pStyle w:val="Bezproreda"/>
        <w:jc w:val="both"/>
        <w:rPr>
          <w:lang w:val="sl-SI"/>
        </w:rPr>
      </w:pPr>
      <w:r w:rsidRPr="007D6584">
        <w:rPr>
          <w:lang w:val="sl-SI"/>
        </w:rPr>
        <w:t>Dnevni red:</w:t>
      </w:r>
    </w:p>
    <w:p w14:paraId="0A4E12CE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703418A3" w14:textId="071E3D9B" w:rsid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Verifikacija zapisnika s prethodne (</w:t>
      </w:r>
      <w:r>
        <w:rPr>
          <w:lang w:val="sl-SI"/>
        </w:rPr>
        <w:t>10</w:t>
      </w:r>
      <w:r w:rsidRPr="007D6584">
        <w:rPr>
          <w:lang w:val="sl-SI"/>
        </w:rPr>
        <w:t>.) sjednice Školskog odbora</w:t>
      </w:r>
      <w:r>
        <w:rPr>
          <w:lang w:val="sl-SI"/>
        </w:rPr>
        <w:t>,</w:t>
      </w:r>
    </w:p>
    <w:p w14:paraId="5AD2D0FE" w14:textId="2E2E2459" w:rsidR="007D6584" w:rsidRPr="007D6584" w:rsidRDefault="007D6584" w:rsidP="00CB429B">
      <w:pPr>
        <w:pStyle w:val="Odlomakpopis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Verifikacija zapisnika s prethodne (1</w:t>
      </w:r>
      <w:r>
        <w:rPr>
          <w:lang w:val="sl-SI"/>
        </w:rPr>
        <w:t>1</w:t>
      </w:r>
      <w:r w:rsidRPr="007D6584">
        <w:rPr>
          <w:lang w:val="sl-SI"/>
        </w:rPr>
        <w:t>.) sjednice Školskog odbora</w:t>
      </w:r>
      <w:r>
        <w:rPr>
          <w:lang w:val="sl-SI"/>
        </w:rPr>
        <w:t>,</w:t>
      </w:r>
    </w:p>
    <w:p w14:paraId="19A22113" w14:textId="47806A3A" w:rsidR="007D6584" w:rsidRP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 xml:space="preserve">Prethodna suglasnost za zapošljavanje </w:t>
      </w:r>
      <w:r>
        <w:rPr>
          <w:lang w:val="sl-SI"/>
        </w:rPr>
        <w:t xml:space="preserve">tajnika/ice ustanove, </w:t>
      </w:r>
      <w:r w:rsidRPr="007D6584">
        <w:rPr>
          <w:lang w:val="sl-SI"/>
        </w:rPr>
        <w:t>po natječaju, jedan (1) izvršitelj/ica</w:t>
      </w:r>
      <w:r>
        <w:rPr>
          <w:lang w:val="sl-SI"/>
        </w:rPr>
        <w:t>,</w:t>
      </w:r>
    </w:p>
    <w:p w14:paraId="7BDB931E" w14:textId="24780D96" w:rsid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Prethodna suglasnost za zapošljavanje učitelja/ice edukacijsko-rehabilitacijskog profila po natječaju, jedan (1) izvršitelja/ica</w:t>
      </w:r>
      <w:r>
        <w:rPr>
          <w:lang w:val="sl-SI"/>
        </w:rPr>
        <w:t>,</w:t>
      </w:r>
    </w:p>
    <w:p w14:paraId="2FFA35AE" w14:textId="5B585DFC" w:rsidR="007D6584" w:rsidRDefault="007D6584" w:rsidP="00CB429B">
      <w:pPr>
        <w:pStyle w:val="Odlomakpopis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Prethodna suglasnost za</w:t>
      </w:r>
      <w:r w:rsidRPr="007D6584">
        <w:t xml:space="preserve"> </w:t>
      </w:r>
      <w:r>
        <w:t>zapošljavanje d</w:t>
      </w:r>
      <w:r w:rsidRPr="007D6584">
        <w:rPr>
          <w:lang w:val="sl-SI"/>
        </w:rPr>
        <w:t>omar</w:t>
      </w:r>
      <w:r>
        <w:rPr>
          <w:lang w:val="sl-SI"/>
        </w:rPr>
        <w:t>a</w:t>
      </w:r>
      <w:r w:rsidRPr="007D6584">
        <w:rPr>
          <w:lang w:val="sl-SI"/>
        </w:rPr>
        <w:t>/</w:t>
      </w:r>
      <w:r>
        <w:rPr>
          <w:lang w:val="sl-SI"/>
        </w:rPr>
        <w:t>š</w:t>
      </w:r>
      <w:r w:rsidRPr="007D6584">
        <w:rPr>
          <w:lang w:val="sl-SI"/>
        </w:rPr>
        <w:t>kolsk</w:t>
      </w:r>
      <w:r>
        <w:rPr>
          <w:lang w:val="sl-SI"/>
        </w:rPr>
        <w:t>og</w:t>
      </w:r>
      <w:r w:rsidRPr="007D6584">
        <w:rPr>
          <w:lang w:val="sl-SI"/>
        </w:rPr>
        <w:t xml:space="preserve"> majstor</w:t>
      </w:r>
      <w:r>
        <w:rPr>
          <w:lang w:val="sl-SI"/>
        </w:rPr>
        <w:t>a</w:t>
      </w:r>
      <w:r w:rsidRPr="007D6584">
        <w:rPr>
          <w:lang w:val="sl-SI"/>
        </w:rPr>
        <w:t>/vozač</w:t>
      </w:r>
      <w:r>
        <w:rPr>
          <w:lang w:val="sl-SI"/>
        </w:rPr>
        <w:t>a</w:t>
      </w:r>
      <w:r w:rsidRPr="007D6584">
        <w:rPr>
          <w:lang w:val="sl-SI"/>
        </w:rPr>
        <w:t xml:space="preserve"> po natječaju, jedan (1) izvršitelja/ica</w:t>
      </w:r>
      <w:r>
        <w:rPr>
          <w:lang w:val="sl-SI"/>
        </w:rPr>
        <w:t>,</w:t>
      </w:r>
    </w:p>
    <w:p w14:paraId="681A7D89" w14:textId="04F6F8D8" w:rsidR="00CB429B" w:rsidRPr="00CB429B" w:rsidRDefault="00CB429B" w:rsidP="00CB429B">
      <w:pPr>
        <w:pStyle w:val="Odlomakpopisa"/>
        <w:numPr>
          <w:ilvl w:val="0"/>
          <w:numId w:val="4"/>
        </w:numPr>
        <w:jc w:val="both"/>
        <w:rPr>
          <w:lang w:val="sl-SI"/>
        </w:rPr>
      </w:pPr>
      <w:r w:rsidRPr="00CB429B">
        <w:rPr>
          <w:lang w:val="sl-SI"/>
        </w:rPr>
        <w:t>Prethodna suglasnost za zapošljavanje učitelja/ice edukacijsko-rehabilitacijskog profila</w:t>
      </w:r>
      <w:r>
        <w:rPr>
          <w:lang w:val="sl-SI"/>
        </w:rPr>
        <w:t>, prelazak na upražnjeno radno mjesto,</w:t>
      </w:r>
      <w:r w:rsidRPr="00CB429B">
        <w:rPr>
          <w:lang w:val="sl-SI"/>
        </w:rPr>
        <w:t xml:space="preserve"> jedan (1) izvršitelja/ica,</w:t>
      </w:r>
    </w:p>
    <w:p w14:paraId="1F9EEE71" w14:textId="123753F5" w:rsidR="007D6584" w:rsidRPr="007D6584" w:rsidRDefault="007D6584" w:rsidP="00CB429B">
      <w:pPr>
        <w:pStyle w:val="Odlomakpopis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Donošenje Pravilnika o dopun</w:t>
      </w:r>
      <w:r w:rsidR="005457D9">
        <w:rPr>
          <w:lang w:val="sl-SI"/>
        </w:rPr>
        <w:t>i</w:t>
      </w:r>
      <w:r w:rsidRPr="007D6584">
        <w:rPr>
          <w:lang w:val="sl-SI"/>
        </w:rPr>
        <w:t xml:space="preserve"> Pravilnika o </w:t>
      </w:r>
      <w:r>
        <w:rPr>
          <w:lang w:val="sl-SI"/>
        </w:rPr>
        <w:t>radu,</w:t>
      </w:r>
    </w:p>
    <w:p w14:paraId="2F3715AA" w14:textId="06BC68B4" w:rsid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Donošenje Pravilnika o dopuni Pravilnika o sistematizaciji radnih mjesta,</w:t>
      </w:r>
    </w:p>
    <w:p w14:paraId="0509764B" w14:textId="4759CE9E" w:rsidR="007D6584" w:rsidRPr="00CB429B" w:rsidRDefault="00CB429B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>
        <w:rPr>
          <w:lang w:val="sl-SI"/>
        </w:rPr>
        <w:t>Donošenje P</w:t>
      </w:r>
      <w:r w:rsidRPr="00CB429B">
        <w:rPr>
          <w:lang w:val="sl-SI"/>
        </w:rPr>
        <w:t>ravilnik</w:t>
      </w:r>
      <w:r>
        <w:rPr>
          <w:lang w:val="sl-SI"/>
        </w:rPr>
        <w:t xml:space="preserve">a </w:t>
      </w:r>
      <w:r w:rsidRPr="00CB429B">
        <w:rPr>
          <w:lang w:val="sl-SI"/>
        </w:rPr>
        <w:t>o korištenju nenamjenskih donacija</w:t>
      </w:r>
      <w:r>
        <w:rPr>
          <w:lang w:val="sl-SI"/>
        </w:rPr>
        <w:t>,</w:t>
      </w:r>
    </w:p>
    <w:p w14:paraId="31A7CF19" w14:textId="7B6FAFCC" w:rsidR="007D6584" w:rsidRPr="007D6584" w:rsidRDefault="007D6584" w:rsidP="00CB429B">
      <w:pPr>
        <w:pStyle w:val="Bezproreda"/>
        <w:numPr>
          <w:ilvl w:val="0"/>
          <w:numId w:val="4"/>
        </w:numPr>
        <w:jc w:val="both"/>
        <w:rPr>
          <w:lang w:val="sl-SI"/>
        </w:rPr>
      </w:pPr>
      <w:r w:rsidRPr="007D6584">
        <w:rPr>
          <w:lang w:val="sl-SI"/>
        </w:rPr>
        <w:t>Razno.</w:t>
      </w:r>
    </w:p>
    <w:p w14:paraId="0DC0CCD3" w14:textId="77777777" w:rsidR="007D6584" w:rsidRPr="007D6584" w:rsidRDefault="007D6584" w:rsidP="007D6584">
      <w:pPr>
        <w:pStyle w:val="Bezproreda"/>
        <w:jc w:val="both"/>
        <w:rPr>
          <w:lang w:val="sl-SI"/>
        </w:rPr>
      </w:pPr>
    </w:p>
    <w:p w14:paraId="4413D816" w14:textId="77777777" w:rsidR="007D6584" w:rsidRDefault="007D6584" w:rsidP="007D6584">
      <w:pPr>
        <w:pStyle w:val="Bezproreda"/>
        <w:jc w:val="both"/>
        <w:rPr>
          <w:lang w:val="sl-SI"/>
        </w:rPr>
      </w:pPr>
    </w:p>
    <w:p w14:paraId="54E80B43" w14:textId="4E8E4C59" w:rsidR="007D6584" w:rsidRPr="007D6584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>Predsjednica Školskog odbora:</w:t>
      </w:r>
    </w:p>
    <w:p w14:paraId="6504FE00" w14:textId="77777777" w:rsidR="007D6584" w:rsidRPr="007D6584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ab/>
      </w:r>
      <w:r w:rsidRPr="007D6584">
        <w:rPr>
          <w:lang w:val="sl-SI"/>
        </w:rPr>
        <w:tab/>
      </w:r>
      <w:r w:rsidRPr="007D6584">
        <w:rPr>
          <w:lang w:val="sl-SI"/>
        </w:rPr>
        <w:tab/>
      </w:r>
      <w:r w:rsidRPr="007D6584">
        <w:rPr>
          <w:lang w:val="sl-SI"/>
        </w:rPr>
        <w:tab/>
        <w:t xml:space="preserve">           Martina Gajšak Sejdinović,mag.rehab.educ.</w:t>
      </w:r>
    </w:p>
    <w:p w14:paraId="0B913F16" w14:textId="77777777" w:rsidR="007D6584" w:rsidRPr="007D6584" w:rsidRDefault="007D6584" w:rsidP="007D6584">
      <w:pPr>
        <w:pStyle w:val="Bezproreda"/>
        <w:jc w:val="right"/>
        <w:rPr>
          <w:lang w:val="sl-SI"/>
        </w:rPr>
      </w:pPr>
    </w:p>
    <w:p w14:paraId="60122BA4" w14:textId="5E2DF6D9" w:rsidR="006E2A04" w:rsidRPr="000A7271" w:rsidRDefault="007D6584" w:rsidP="007D6584">
      <w:pPr>
        <w:pStyle w:val="Bezproreda"/>
        <w:jc w:val="right"/>
        <w:rPr>
          <w:lang w:val="sl-SI"/>
        </w:rPr>
      </w:pPr>
      <w:r w:rsidRPr="007D6584">
        <w:rPr>
          <w:lang w:val="sl-SI"/>
        </w:rPr>
        <w:tab/>
      </w:r>
    </w:p>
    <w:sectPr w:rsidR="006E2A04" w:rsidRPr="000A72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670C2" w14:textId="77777777" w:rsidR="0072263D" w:rsidRDefault="0072263D" w:rsidP="000A7271">
      <w:r>
        <w:separator/>
      </w:r>
    </w:p>
  </w:endnote>
  <w:endnote w:type="continuationSeparator" w:id="0">
    <w:p w14:paraId="0F71CEBD" w14:textId="77777777" w:rsidR="0072263D" w:rsidRDefault="0072263D" w:rsidP="000A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2073516"/>
      <w:docPartObj>
        <w:docPartGallery w:val="Page Numbers (Bottom of Page)"/>
        <w:docPartUnique/>
      </w:docPartObj>
    </w:sdtPr>
    <w:sdtEndPr/>
    <w:sdtContent>
      <w:p w14:paraId="6FEB46D8" w14:textId="00996FDB" w:rsidR="000A7271" w:rsidRDefault="000A7271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A3ADD" w14:textId="77777777" w:rsidR="000A7271" w:rsidRDefault="000A727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1E23A" w14:textId="77777777" w:rsidR="0072263D" w:rsidRDefault="0072263D" w:rsidP="000A7271">
      <w:r>
        <w:separator/>
      </w:r>
    </w:p>
  </w:footnote>
  <w:footnote w:type="continuationSeparator" w:id="0">
    <w:p w14:paraId="67DC2BFD" w14:textId="77777777" w:rsidR="0072263D" w:rsidRDefault="0072263D" w:rsidP="000A7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0F3"/>
    <w:multiLevelType w:val="hybridMultilevel"/>
    <w:tmpl w:val="7A08E2D2"/>
    <w:lvl w:ilvl="0" w:tplc="A882097E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06B861A6"/>
    <w:multiLevelType w:val="hybridMultilevel"/>
    <w:tmpl w:val="D996C7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739D3"/>
    <w:multiLevelType w:val="hybridMultilevel"/>
    <w:tmpl w:val="1C065E36"/>
    <w:lvl w:ilvl="0" w:tplc="A09E6B8A">
      <w:start w:val="5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FD97175"/>
    <w:multiLevelType w:val="hybridMultilevel"/>
    <w:tmpl w:val="FD7ABD5A"/>
    <w:lvl w:ilvl="0" w:tplc="E6CE0E4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FF"/>
    <w:rsid w:val="00000FCB"/>
    <w:rsid w:val="0001129D"/>
    <w:rsid w:val="0001391D"/>
    <w:rsid w:val="00035690"/>
    <w:rsid w:val="00050C2E"/>
    <w:rsid w:val="00075121"/>
    <w:rsid w:val="000832DB"/>
    <w:rsid w:val="00083B68"/>
    <w:rsid w:val="00086F7E"/>
    <w:rsid w:val="000A7271"/>
    <w:rsid w:val="000B1465"/>
    <w:rsid w:val="000B1C41"/>
    <w:rsid w:val="000C53C7"/>
    <w:rsid w:val="000E072E"/>
    <w:rsid w:val="0011715D"/>
    <w:rsid w:val="00135668"/>
    <w:rsid w:val="0013727F"/>
    <w:rsid w:val="00147236"/>
    <w:rsid w:val="00150EAE"/>
    <w:rsid w:val="00155EB9"/>
    <w:rsid w:val="00194E23"/>
    <w:rsid w:val="001B74A4"/>
    <w:rsid w:val="001C38F0"/>
    <w:rsid w:val="001D6DD4"/>
    <w:rsid w:val="00204B2E"/>
    <w:rsid w:val="00204DF9"/>
    <w:rsid w:val="00214979"/>
    <w:rsid w:val="00214C12"/>
    <w:rsid w:val="00216359"/>
    <w:rsid w:val="0022071B"/>
    <w:rsid w:val="00227721"/>
    <w:rsid w:val="002319BA"/>
    <w:rsid w:val="0023535D"/>
    <w:rsid w:val="002402F0"/>
    <w:rsid w:val="0024181D"/>
    <w:rsid w:val="00244D66"/>
    <w:rsid w:val="00254B47"/>
    <w:rsid w:val="0025590D"/>
    <w:rsid w:val="00266737"/>
    <w:rsid w:val="002722B0"/>
    <w:rsid w:val="00287DC4"/>
    <w:rsid w:val="00290D96"/>
    <w:rsid w:val="0029430A"/>
    <w:rsid w:val="002C0C51"/>
    <w:rsid w:val="002C6C00"/>
    <w:rsid w:val="00317795"/>
    <w:rsid w:val="003330F6"/>
    <w:rsid w:val="00361AA6"/>
    <w:rsid w:val="003A257B"/>
    <w:rsid w:val="003A3A27"/>
    <w:rsid w:val="003A7B10"/>
    <w:rsid w:val="003C55E1"/>
    <w:rsid w:val="003C716A"/>
    <w:rsid w:val="003E23C1"/>
    <w:rsid w:val="003F75E3"/>
    <w:rsid w:val="00401A95"/>
    <w:rsid w:val="00407AB4"/>
    <w:rsid w:val="00413FFC"/>
    <w:rsid w:val="00423C90"/>
    <w:rsid w:val="004243C1"/>
    <w:rsid w:val="00427948"/>
    <w:rsid w:val="004378F9"/>
    <w:rsid w:val="00442179"/>
    <w:rsid w:val="00443C6C"/>
    <w:rsid w:val="004D6A61"/>
    <w:rsid w:val="005026B9"/>
    <w:rsid w:val="00507D41"/>
    <w:rsid w:val="0051110F"/>
    <w:rsid w:val="005337FB"/>
    <w:rsid w:val="005457D9"/>
    <w:rsid w:val="005505C4"/>
    <w:rsid w:val="0056780C"/>
    <w:rsid w:val="00575F95"/>
    <w:rsid w:val="00576F37"/>
    <w:rsid w:val="005965E6"/>
    <w:rsid w:val="005B7D92"/>
    <w:rsid w:val="005F19C2"/>
    <w:rsid w:val="005F3EAC"/>
    <w:rsid w:val="005F6CE0"/>
    <w:rsid w:val="00600DF9"/>
    <w:rsid w:val="00673F8C"/>
    <w:rsid w:val="00675B12"/>
    <w:rsid w:val="006B4B0D"/>
    <w:rsid w:val="006E2A04"/>
    <w:rsid w:val="006F30EB"/>
    <w:rsid w:val="006F345A"/>
    <w:rsid w:val="006F37A9"/>
    <w:rsid w:val="006F47E2"/>
    <w:rsid w:val="006F709D"/>
    <w:rsid w:val="00714ADA"/>
    <w:rsid w:val="00722407"/>
    <w:rsid w:val="0072263D"/>
    <w:rsid w:val="0073244A"/>
    <w:rsid w:val="007465A1"/>
    <w:rsid w:val="0074754E"/>
    <w:rsid w:val="00750549"/>
    <w:rsid w:val="00764CB1"/>
    <w:rsid w:val="00773735"/>
    <w:rsid w:val="0077523C"/>
    <w:rsid w:val="00777E0F"/>
    <w:rsid w:val="00782CA0"/>
    <w:rsid w:val="0078517C"/>
    <w:rsid w:val="00797344"/>
    <w:rsid w:val="007A7454"/>
    <w:rsid w:val="007C377F"/>
    <w:rsid w:val="007D20CA"/>
    <w:rsid w:val="007D3618"/>
    <w:rsid w:val="007D6584"/>
    <w:rsid w:val="007F2322"/>
    <w:rsid w:val="007F59D8"/>
    <w:rsid w:val="00804F4B"/>
    <w:rsid w:val="00813E0E"/>
    <w:rsid w:val="00817333"/>
    <w:rsid w:val="0082095C"/>
    <w:rsid w:val="00842221"/>
    <w:rsid w:val="0084268F"/>
    <w:rsid w:val="00845DD3"/>
    <w:rsid w:val="00880A20"/>
    <w:rsid w:val="00881229"/>
    <w:rsid w:val="00881527"/>
    <w:rsid w:val="008B5755"/>
    <w:rsid w:val="008C043B"/>
    <w:rsid w:val="008E58FF"/>
    <w:rsid w:val="00903312"/>
    <w:rsid w:val="00915E18"/>
    <w:rsid w:val="009820B3"/>
    <w:rsid w:val="00992A4A"/>
    <w:rsid w:val="009B7F88"/>
    <w:rsid w:val="009C75DE"/>
    <w:rsid w:val="009D39BE"/>
    <w:rsid w:val="00A270E1"/>
    <w:rsid w:val="00A3106A"/>
    <w:rsid w:val="00A3572B"/>
    <w:rsid w:val="00A43B6C"/>
    <w:rsid w:val="00A5367E"/>
    <w:rsid w:val="00A53BBE"/>
    <w:rsid w:val="00A57098"/>
    <w:rsid w:val="00A63181"/>
    <w:rsid w:val="00A63B18"/>
    <w:rsid w:val="00A75974"/>
    <w:rsid w:val="00A8438E"/>
    <w:rsid w:val="00A9137F"/>
    <w:rsid w:val="00AD369D"/>
    <w:rsid w:val="00AE202D"/>
    <w:rsid w:val="00AE4E8A"/>
    <w:rsid w:val="00AF1389"/>
    <w:rsid w:val="00B12960"/>
    <w:rsid w:val="00B50272"/>
    <w:rsid w:val="00B760C1"/>
    <w:rsid w:val="00BB00E5"/>
    <w:rsid w:val="00BC67C7"/>
    <w:rsid w:val="00BE507D"/>
    <w:rsid w:val="00C07579"/>
    <w:rsid w:val="00C254DD"/>
    <w:rsid w:val="00C362E1"/>
    <w:rsid w:val="00C6405D"/>
    <w:rsid w:val="00C67EAD"/>
    <w:rsid w:val="00C801FB"/>
    <w:rsid w:val="00C86E2F"/>
    <w:rsid w:val="00CB429B"/>
    <w:rsid w:val="00CB6A0B"/>
    <w:rsid w:val="00CC7ED0"/>
    <w:rsid w:val="00CD635F"/>
    <w:rsid w:val="00D03935"/>
    <w:rsid w:val="00D3379C"/>
    <w:rsid w:val="00D703BC"/>
    <w:rsid w:val="00D87F73"/>
    <w:rsid w:val="00DC2671"/>
    <w:rsid w:val="00DF3B89"/>
    <w:rsid w:val="00E0683E"/>
    <w:rsid w:val="00E27497"/>
    <w:rsid w:val="00E31A67"/>
    <w:rsid w:val="00E32E37"/>
    <w:rsid w:val="00E91CC0"/>
    <w:rsid w:val="00E97AB4"/>
    <w:rsid w:val="00EB1F7F"/>
    <w:rsid w:val="00ED062F"/>
    <w:rsid w:val="00EE193F"/>
    <w:rsid w:val="00EF5B91"/>
    <w:rsid w:val="00F23DE7"/>
    <w:rsid w:val="00F310DC"/>
    <w:rsid w:val="00F64C45"/>
    <w:rsid w:val="00F741BE"/>
    <w:rsid w:val="00FA594E"/>
    <w:rsid w:val="00FC48AE"/>
    <w:rsid w:val="00FE54A8"/>
    <w:rsid w:val="00FF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CDE7C"/>
  <w15:chartTrackingRefBased/>
  <w15:docId w15:val="{420C8B26-2B4E-4FD3-8E02-A960E3A3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42221"/>
    <w:rPr>
      <w:rFonts w:ascii="Tahoma" w:hAnsi="Tahoma" w:cs="Tahoma"/>
      <w:sz w:val="16"/>
      <w:szCs w:val="16"/>
    </w:rPr>
  </w:style>
  <w:style w:type="character" w:styleId="Hiperveza">
    <w:name w:val="Hyperlink"/>
    <w:rsid w:val="00083B68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E202D"/>
    <w:pPr>
      <w:ind w:left="720"/>
      <w:contextualSpacing/>
    </w:pPr>
  </w:style>
  <w:style w:type="paragraph" w:styleId="Bezproreda">
    <w:name w:val="No Spacing"/>
    <w:uiPriority w:val="1"/>
    <w:qFormat/>
    <w:rsid w:val="00C801FB"/>
    <w:rPr>
      <w:sz w:val="24"/>
      <w:szCs w:val="24"/>
    </w:rPr>
  </w:style>
  <w:style w:type="paragraph" w:styleId="Tijeloteksta">
    <w:name w:val="Body Text"/>
    <w:basedOn w:val="Normal"/>
    <w:link w:val="TijelotekstaChar"/>
    <w:rsid w:val="000A7271"/>
    <w:pPr>
      <w:jc w:val="both"/>
    </w:pPr>
    <w:rPr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rsid w:val="000A7271"/>
    <w:rPr>
      <w:sz w:val="24"/>
      <w:szCs w:val="24"/>
      <w:lang w:val="x-none" w:eastAsia="x-none"/>
    </w:rPr>
  </w:style>
  <w:style w:type="paragraph" w:styleId="Zaglavlje">
    <w:name w:val="header"/>
    <w:basedOn w:val="Normal"/>
    <w:link w:val="Zaglavl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271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0A72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2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CENTAR«LIČE FARAGUNA«LABIN</vt:lpstr>
    </vt:vector>
  </TitlesOfParts>
  <Company>Faraguna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CENTAR«LIČE FARAGUNA«LABIN</dc:title>
  <dc:subject/>
  <dc:creator>Lice</dc:creator>
  <cp:keywords/>
  <dc:description/>
  <cp:lastModifiedBy>Centar Liče Faraguna - Tajnik</cp:lastModifiedBy>
  <cp:revision>5</cp:revision>
  <cp:lastPrinted>2026-02-26T09:55:00Z</cp:lastPrinted>
  <dcterms:created xsi:type="dcterms:W3CDTF">2026-03-05T13:40:00Z</dcterms:created>
  <dcterms:modified xsi:type="dcterms:W3CDTF">2026-03-06T08:14:00Z</dcterms:modified>
</cp:coreProperties>
</file>