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Šćiri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5E4BE8EB" w14:textId="7858FCA6" w:rsidR="006673B8" w:rsidRPr="009A4A6C" w:rsidRDefault="006673B8" w:rsidP="002320A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61555376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C82C75" w14:textId="38104F63" w:rsidR="006673B8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KLASA:</w:t>
      </w:r>
      <w:r w:rsidR="002320AC" w:rsidRPr="009A4A6C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>007-04/2</w:t>
      </w:r>
      <w:r w:rsidR="002320AC" w:rsidRP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-01/</w:t>
      </w:r>
      <w:r w:rsidR="002320AC" w:rsidRPr="009A4A6C">
        <w:rPr>
          <w:rFonts w:ascii="Times New Roman" w:hAnsi="Times New Roman" w:cs="Times New Roman"/>
          <w:sz w:val="24"/>
          <w:szCs w:val="24"/>
        </w:rPr>
        <w:t>1</w:t>
      </w:r>
    </w:p>
    <w:p w14:paraId="44915A13" w14:textId="4EE874F8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URBROJ:</w:t>
      </w:r>
      <w:r w:rsidR="002320AC" w:rsidRPr="009A4A6C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>2163-4-8-2</w:t>
      </w:r>
      <w:r w:rsidR="002320AC" w:rsidRP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-</w:t>
      </w:r>
      <w:r w:rsidR="00D27DFF">
        <w:rPr>
          <w:rFonts w:ascii="Times New Roman" w:hAnsi="Times New Roman" w:cs="Times New Roman"/>
          <w:sz w:val="24"/>
          <w:szCs w:val="24"/>
        </w:rPr>
        <w:t>3</w:t>
      </w:r>
    </w:p>
    <w:p w14:paraId="3A5B2C37" w14:textId="6EBBABFE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 xml:space="preserve">Labin, </w:t>
      </w:r>
      <w:r w:rsidR="00D27DFF">
        <w:rPr>
          <w:rFonts w:ascii="Times New Roman" w:hAnsi="Times New Roman" w:cs="Times New Roman"/>
          <w:sz w:val="24"/>
          <w:szCs w:val="24"/>
        </w:rPr>
        <w:t>11</w:t>
      </w:r>
      <w:r w:rsidRPr="009A4A6C">
        <w:rPr>
          <w:rFonts w:ascii="Times New Roman" w:hAnsi="Times New Roman" w:cs="Times New Roman"/>
          <w:sz w:val="24"/>
          <w:szCs w:val="24"/>
        </w:rPr>
        <w:t xml:space="preserve">. </w:t>
      </w:r>
      <w:r w:rsidR="002320AC" w:rsidRPr="009A4A6C">
        <w:rPr>
          <w:rFonts w:ascii="Times New Roman" w:hAnsi="Times New Roman" w:cs="Times New Roman"/>
          <w:sz w:val="24"/>
          <w:szCs w:val="24"/>
        </w:rPr>
        <w:t>ožujka</w:t>
      </w:r>
      <w:r w:rsidRPr="009A4A6C">
        <w:rPr>
          <w:rFonts w:ascii="Times New Roman" w:hAnsi="Times New Roman" w:cs="Times New Roman"/>
          <w:sz w:val="24"/>
          <w:szCs w:val="24"/>
        </w:rPr>
        <w:t xml:space="preserve"> 202</w:t>
      </w:r>
      <w:r w:rsidR="002320AC" w:rsidRP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.g</w:t>
      </w:r>
      <w:r w:rsidR="002320AC" w:rsidRPr="009A4A6C">
        <w:rPr>
          <w:rFonts w:ascii="Times New Roman" w:hAnsi="Times New Roman" w:cs="Times New Roman"/>
          <w:sz w:val="24"/>
          <w:szCs w:val="24"/>
        </w:rPr>
        <w:t>.</w:t>
      </w:r>
    </w:p>
    <w:p w14:paraId="0A2F7697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B8EFB7" w14:textId="0D4A9056" w:rsidR="00D43DC0" w:rsidRPr="009A4A6C" w:rsidRDefault="00D43DC0" w:rsidP="009A4A6C">
      <w:pPr>
        <w:jc w:val="both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Na temelju čl</w:t>
      </w:r>
      <w:r w:rsidR="009A4A6C">
        <w:rPr>
          <w:rFonts w:ascii="Times New Roman" w:hAnsi="Times New Roman" w:cs="Times New Roman"/>
          <w:sz w:val="24"/>
          <w:szCs w:val="24"/>
        </w:rPr>
        <w:t>.</w:t>
      </w:r>
      <w:r w:rsidRPr="009A4A6C">
        <w:rPr>
          <w:rFonts w:ascii="Times New Roman" w:hAnsi="Times New Roman" w:cs="Times New Roman"/>
          <w:sz w:val="24"/>
          <w:szCs w:val="24"/>
        </w:rPr>
        <w:t xml:space="preserve"> 59., st. 1., podstavak </w:t>
      </w:r>
      <w:r w:rsidR="009A4A6C" w:rsidRPr="009A4A6C">
        <w:rPr>
          <w:rFonts w:ascii="Times New Roman" w:hAnsi="Times New Roman" w:cs="Times New Roman"/>
          <w:sz w:val="24"/>
          <w:szCs w:val="24"/>
        </w:rPr>
        <w:t>13.</w:t>
      </w:r>
      <w:r w:rsidRPr="009A4A6C">
        <w:rPr>
          <w:rFonts w:ascii="Times New Roman" w:hAnsi="Times New Roman" w:cs="Times New Roman"/>
          <w:sz w:val="24"/>
          <w:szCs w:val="24"/>
        </w:rPr>
        <w:t xml:space="preserve">  Statuta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 Centra „Liče Faraguna“ Labin</w:t>
      </w:r>
      <w:r w:rsidRPr="009A4A6C">
        <w:rPr>
          <w:rFonts w:ascii="Times New Roman" w:hAnsi="Times New Roman" w:cs="Times New Roman"/>
          <w:sz w:val="24"/>
          <w:szCs w:val="24"/>
        </w:rPr>
        <w:t xml:space="preserve">, 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KLASA: 011-03/22-01/02, URBROJ: 2144/01-55-72-22-1, od 13.5.2022.g., </w:t>
      </w:r>
      <w:r w:rsidRPr="009A4A6C"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9A4A6C" w:rsidRPr="009A4A6C">
        <w:rPr>
          <w:rFonts w:ascii="Times New Roman" w:hAnsi="Times New Roman" w:cs="Times New Roman"/>
          <w:sz w:val="24"/>
          <w:szCs w:val="24"/>
        </w:rPr>
        <w:t>Centra „Liče Faraguna“ Labin</w:t>
      </w:r>
      <w:r w:rsidR="009A4A6C">
        <w:rPr>
          <w:rFonts w:ascii="Times New Roman" w:hAnsi="Times New Roman" w:cs="Times New Roman"/>
          <w:sz w:val="24"/>
          <w:szCs w:val="24"/>
        </w:rPr>
        <w:t xml:space="preserve">, </w:t>
      </w:r>
      <w:r w:rsidRPr="009A4A6C">
        <w:rPr>
          <w:rFonts w:ascii="Times New Roman" w:hAnsi="Times New Roman" w:cs="Times New Roman"/>
          <w:sz w:val="24"/>
          <w:szCs w:val="24"/>
        </w:rPr>
        <w:t xml:space="preserve">na sjednici održanoj dana </w:t>
      </w:r>
      <w:r w:rsidR="009A4A6C" w:rsidRPr="009A4A6C">
        <w:rPr>
          <w:rFonts w:ascii="Times New Roman" w:hAnsi="Times New Roman" w:cs="Times New Roman"/>
          <w:sz w:val="24"/>
          <w:szCs w:val="24"/>
        </w:rPr>
        <w:t>11</w:t>
      </w:r>
      <w:r w:rsidRPr="009A4A6C">
        <w:rPr>
          <w:rFonts w:ascii="Times New Roman" w:hAnsi="Times New Roman" w:cs="Times New Roman"/>
          <w:sz w:val="24"/>
          <w:szCs w:val="24"/>
        </w:rPr>
        <w:t>.</w:t>
      </w:r>
      <w:r w:rsidR="009A4A6C" w:rsidRPr="009A4A6C">
        <w:rPr>
          <w:rFonts w:ascii="Times New Roman" w:hAnsi="Times New Roman" w:cs="Times New Roman"/>
          <w:sz w:val="24"/>
          <w:szCs w:val="24"/>
        </w:rPr>
        <w:t>3</w:t>
      </w:r>
      <w:r w:rsidRPr="009A4A6C">
        <w:rPr>
          <w:rFonts w:ascii="Times New Roman" w:hAnsi="Times New Roman" w:cs="Times New Roman"/>
          <w:sz w:val="24"/>
          <w:szCs w:val="24"/>
        </w:rPr>
        <w:t>.20</w:t>
      </w:r>
      <w:r w:rsidR="009A4A6C" w:rsidRPr="009A4A6C">
        <w:rPr>
          <w:rFonts w:ascii="Times New Roman" w:hAnsi="Times New Roman" w:cs="Times New Roman"/>
          <w:sz w:val="24"/>
          <w:szCs w:val="24"/>
        </w:rPr>
        <w:t>2</w:t>
      </w:r>
      <w:r w:rsid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.g</w:t>
      </w:r>
      <w:r w:rsidR="009A4A6C">
        <w:rPr>
          <w:rFonts w:ascii="Times New Roman" w:hAnsi="Times New Roman" w:cs="Times New Roman"/>
          <w:sz w:val="24"/>
          <w:szCs w:val="24"/>
        </w:rPr>
        <w:t>.</w:t>
      </w:r>
      <w:r w:rsidR="009A4A6C" w:rsidRPr="009A4A6C">
        <w:rPr>
          <w:rFonts w:ascii="Times New Roman" w:hAnsi="Times New Roman" w:cs="Times New Roman"/>
          <w:sz w:val="24"/>
          <w:szCs w:val="24"/>
        </w:rPr>
        <w:t>,</w:t>
      </w:r>
      <w:r w:rsidRPr="009A4A6C">
        <w:rPr>
          <w:rFonts w:ascii="Times New Roman" w:hAnsi="Times New Roman" w:cs="Times New Roman"/>
          <w:sz w:val="24"/>
          <w:szCs w:val="24"/>
        </w:rPr>
        <w:t xml:space="preserve"> na prijedlog ravnateljice </w:t>
      </w:r>
      <w:r w:rsidR="009A4A6C" w:rsidRPr="009A4A6C">
        <w:rPr>
          <w:rFonts w:ascii="Times New Roman" w:hAnsi="Times New Roman" w:cs="Times New Roman"/>
          <w:sz w:val="24"/>
          <w:szCs w:val="24"/>
        </w:rPr>
        <w:t>Centra „Liče Faraguna“ Labin</w:t>
      </w:r>
      <w:r w:rsidR="009A4A6C">
        <w:rPr>
          <w:rFonts w:ascii="Times New Roman" w:hAnsi="Times New Roman" w:cs="Times New Roman"/>
          <w:sz w:val="24"/>
          <w:szCs w:val="24"/>
        </w:rPr>
        <w:t>,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>d</w:t>
      </w:r>
      <w:r w:rsidR="009A4A6C" w:rsidRPr="009A4A6C">
        <w:rPr>
          <w:rFonts w:ascii="Times New Roman" w:hAnsi="Times New Roman" w:cs="Times New Roman"/>
          <w:sz w:val="24"/>
          <w:szCs w:val="24"/>
        </w:rPr>
        <w:t>aje sljedeću prethodnu</w:t>
      </w:r>
      <w:r w:rsidRPr="009A4A6C">
        <w:rPr>
          <w:rFonts w:ascii="Times New Roman" w:hAnsi="Times New Roman" w:cs="Times New Roman"/>
          <w:sz w:val="24"/>
          <w:szCs w:val="24"/>
        </w:rPr>
        <w:t>:</w:t>
      </w:r>
    </w:p>
    <w:p w14:paraId="6D33D241" w14:textId="4E771F17" w:rsidR="00D43DC0" w:rsidRPr="009A4A6C" w:rsidRDefault="009A4A6C" w:rsidP="009A4A6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SUGLASNOST</w:t>
      </w:r>
    </w:p>
    <w:p w14:paraId="78160C02" w14:textId="77777777" w:rsidR="00D43DC0" w:rsidRPr="009A4A6C" w:rsidRDefault="00D43DC0" w:rsidP="00D43DC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C3F06CB" w14:textId="375CA828" w:rsidR="00D43DC0" w:rsidRPr="009A4A6C" w:rsidRDefault="00D43DC0" w:rsidP="00D43DC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I.</w:t>
      </w:r>
    </w:p>
    <w:p w14:paraId="66D7A99F" w14:textId="02DF950B" w:rsidR="00D43DC0" w:rsidRPr="009A4A6C" w:rsidRDefault="00D43DC0" w:rsidP="00D43D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O zaposlenju Edine Okanović Mišon, dipl.iur., na radno mjesto tajnika školske ustanove, ugovorom o radu na neodređeno vrijeme, s nepunim radnim vremenom od dvadeset (20) sati tjedno</w:t>
      </w:r>
      <w:r w:rsidR="009A4A6C" w:rsidRPr="009A4A6C">
        <w:rPr>
          <w:rFonts w:ascii="Times New Roman" w:hAnsi="Times New Roman" w:cs="Times New Roman"/>
          <w:sz w:val="24"/>
          <w:szCs w:val="24"/>
        </w:rPr>
        <w:t>, nakon provedenog javnog natječaja.</w:t>
      </w:r>
    </w:p>
    <w:p w14:paraId="7A9323E8" w14:textId="77777777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79D571BD" w14:textId="77777777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0C79669C" w14:textId="77777777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28622765" w14:textId="77777777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588E146C" w14:textId="2EFF5AD6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Predsjednica Školskog odbora:</w:t>
      </w:r>
    </w:p>
    <w:p w14:paraId="4BEA5D8D" w14:textId="529D9C73" w:rsidR="00D43DC0" w:rsidRPr="009A4A6C" w:rsidRDefault="009A4A6C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 xml:space="preserve">                   Martina Gajšak Sejdinović,mag.rehab.educ.</w:t>
      </w:r>
    </w:p>
    <w:p w14:paraId="23713557" w14:textId="77777777" w:rsidR="002320AC" w:rsidRPr="009A4A6C" w:rsidRDefault="002320AC" w:rsidP="007B6F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sectPr w:rsidR="002320AC" w:rsidRPr="009A4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BC53B" w14:textId="77777777" w:rsidR="005A5E64" w:rsidRDefault="005A5E64" w:rsidP="007B6FAC">
      <w:pPr>
        <w:spacing w:after="0" w:line="240" w:lineRule="auto"/>
      </w:pPr>
      <w:r>
        <w:separator/>
      </w:r>
    </w:p>
  </w:endnote>
  <w:endnote w:type="continuationSeparator" w:id="0">
    <w:p w14:paraId="014AF62B" w14:textId="77777777" w:rsidR="005A5E64" w:rsidRDefault="005A5E64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7526A" w14:textId="77777777" w:rsidR="005A5E64" w:rsidRDefault="005A5E64" w:rsidP="007B6FAC">
      <w:pPr>
        <w:spacing w:after="0" w:line="240" w:lineRule="auto"/>
      </w:pPr>
      <w:r>
        <w:separator/>
      </w:r>
    </w:p>
  </w:footnote>
  <w:footnote w:type="continuationSeparator" w:id="0">
    <w:p w14:paraId="42CB5DF4" w14:textId="77777777" w:rsidR="005A5E64" w:rsidRDefault="005A5E64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F47B3"/>
    <w:rsid w:val="00175BE6"/>
    <w:rsid w:val="002320AC"/>
    <w:rsid w:val="003578E8"/>
    <w:rsid w:val="003B21E5"/>
    <w:rsid w:val="003D06A0"/>
    <w:rsid w:val="00570666"/>
    <w:rsid w:val="005A5E64"/>
    <w:rsid w:val="006673B8"/>
    <w:rsid w:val="006C3414"/>
    <w:rsid w:val="007B6FAC"/>
    <w:rsid w:val="00844A95"/>
    <w:rsid w:val="009A4A6C"/>
    <w:rsid w:val="00A5351C"/>
    <w:rsid w:val="00B87685"/>
    <w:rsid w:val="00C31442"/>
    <w:rsid w:val="00D27DFF"/>
    <w:rsid w:val="00D43DC0"/>
    <w:rsid w:val="00E37714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4</cp:revision>
  <dcterms:created xsi:type="dcterms:W3CDTF">2026-03-06T07:07:00Z</dcterms:created>
  <dcterms:modified xsi:type="dcterms:W3CDTF">2026-03-18T10:44:00Z</dcterms:modified>
</cp:coreProperties>
</file>