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EB80" w14:textId="77777777" w:rsidR="00D013C4" w:rsidRPr="00253FAA" w:rsidRDefault="00D013C4" w:rsidP="00253FAA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 w:rsidRPr="00253FAA">
        <w:rPr>
          <w:rFonts w:ascii="Times New Roman" w:hAnsi="Times New Roman" w:cs="Times New Roman"/>
          <w:b/>
          <w:bCs/>
          <w:lang w:eastAsia="hr-HR"/>
        </w:rPr>
        <w:t>OBAVIJEST</w:t>
      </w:r>
      <w:r w:rsidR="00CC233F" w:rsidRPr="00253FAA">
        <w:rPr>
          <w:rFonts w:ascii="Times New Roman" w:hAnsi="Times New Roman" w:cs="Times New Roman"/>
          <w:b/>
          <w:bCs/>
          <w:lang w:eastAsia="hr-HR"/>
        </w:rPr>
        <w:t xml:space="preserve"> O SAVJETOVANJU S JAVNOŠĆU</w:t>
      </w:r>
    </w:p>
    <w:p w14:paraId="2B6C971D" w14:textId="77777777" w:rsidR="00253FAA" w:rsidRDefault="00253FAA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55605B80" w14:textId="4C6B5C09" w:rsidR="00691F35" w:rsidRPr="00253FAA" w:rsidRDefault="00253FAA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Centar „Liče Faraguna“ Labin“ </w:t>
      </w:r>
      <w:r w:rsidR="00D013C4" w:rsidRPr="00253FAA">
        <w:rPr>
          <w:rFonts w:ascii="Times New Roman" w:hAnsi="Times New Roman" w:cs="Times New Roman"/>
          <w:lang w:eastAsia="hr-HR"/>
        </w:rPr>
        <w:t>o</w:t>
      </w:r>
      <w:r w:rsidR="00691F35" w:rsidRPr="00253FAA">
        <w:rPr>
          <w:rFonts w:ascii="Times New Roman" w:hAnsi="Times New Roman" w:cs="Times New Roman"/>
          <w:lang w:eastAsia="hr-HR"/>
        </w:rPr>
        <w:t>tvara javno savjetovanje</w:t>
      </w:r>
      <w:r w:rsidR="00CC233F" w:rsidRPr="00253FAA">
        <w:rPr>
          <w:rFonts w:ascii="Times New Roman" w:hAnsi="Times New Roman" w:cs="Times New Roman"/>
          <w:lang w:eastAsia="hr-HR"/>
        </w:rPr>
        <w:t xml:space="preserve"> sa zainteresiranom javnošću o </w:t>
      </w:r>
      <w:r w:rsidR="00D013C4" w:rsidRPr="00253FAA">
        <w:rPr>
          <w:rFonts w:ascii="Times New Roman" w:hAnsi="Times New Roman" w:cs="Times New Roman"/>
          <w:lang w:eastAsia="hr-HR"/>
        </w:rPr>
        <w:t>p</w:t>
      </w:r>
      <w:r w:rsidR="00691F35" w:rsidRPr="00253FAA">
        <w:rPr>
          <w:rFonts w:ascii="Times New Roman" w:hAnsi="Times New Roman" w:cs="Times New Roman"/>
          <w:lang w:eastAsia="hr-HR"/>
        </w:rPr>
        <w:t>rijedlog</w:t>
      </w:r>
      <w:r w:rsidR="00CC233F" w:rsidRPr="00253FAA">
        <w:rPr>
          <w:rFonts w:ascii="Times New Roman" w:hAnsi="Times New Roman" w:cs="Times New Roman"/>
          <w:lang w:eastAsia="hr-HR"/>
        </w:rPr>
        <w:t xml:space="preserve">u </w:t>
      </w:r>
      <w:r w:rsidR="00691F35" w:rsidRPr="00253FAA">
        <w:rPr>
          <w:rFonts w:ascii="Times New Roman" w:hAnsi="Times New Roman" w:cs="Times New Roman"/>
          <w:lang w:eastAsia="hr-HR"/>
        </w:rPr>
        <w:t>Pravilnika o provedbi postupaka jednostavne nabave. </w:t>
      </w:r>
    </w:p>
    <w:p w14:paraId="70E073E7" w14:textId="77777777" w:rsidR="00253FAA" w:rsidRDefault="00253FAA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6CA31AB5" w14:textId="6425CCD0" w:rsidR="00D013C4" w:rsidRPr="00253FAA" w:rsidRDefault="00691F35" w:rsidP="00253FAA">
      <w:pPr>
        <w:pStyle w:val="Bezproreda"/>
        <w:jc w:val="both"/>
        <w:rPr>
          <w:rFonts w:ascii="Times New Roman" w:hAnsi="Times New Roman" w:cs="Times New Roman"/>
          <w:i/>
          <w:noProof/>
          <w:color w:val="0000FF"/>
          <w:u w:val="single"/>
        </w:rPr>
      </w:pPr>
      <w:r w:rsidRPr="00253FAA">
        <w:rPr>
          <w:rFonts w:ascii="Times New Roman" w:hAnsi="Times New Roman" w:cs="Times New Roman"/>
          <w:lang w:eastAsia="hr-HR"/>
        </w:rPr>
        <w:t xml:space="preserve">Javno savjetovanje otvoreno je u razdoblju od </w:t>
      </w:r>
      <w:r w:rsidR="00253FAA">
        <w:rPr>
          <w:rFonts w:ascii="Times New Roman" w:hAnsi="Times New Roman" w:cs="Times New Roman"/>
          <w:lang w:eastAsia="hr-HR"/>
        </w:rPr>
        <w:t>30</w:t>
      </w:r>
      <w:r w:rsidR="00CC233F" w:rsidRPr="00253FAA">
        <w:rPr>
          <w:rFonts w:ascii="Times New Roman" w:hAnsi="Times New Roman" w:cs="Times New Roman"/>
          <w:lang w:eastAsia="hr-HR"/>
        </w:rPr>
        <w:t>.7.2026.godine i traje do </w:t>
      </w:r>
      <w:r w:rsidR="00253FAA">
        <w:rPr>
          <w:rFonts w:ascii="Times New Roman" w:hAnsi="Times New Roman" w:cs="Times New Roman"/>
          <w:lang w:eastAsia="hr-HR"/>
        </w:rPr>
        <w:t>12</w:t>
      </w:r>
      <w:r w:rsidRPr="00253FAA">
        <w:rPr>
          <w:rFonts w:ascii="Times New Roman" w:hAnsi="Times New Roman" w:cs="Times New Roman"/>
          <w:lang w:eastAsia="hr-HR"/>
        </w:rPr>
        <w:t>.</w:t>
      </w:r>
      <w:r w:rsidR="00D013C4" w:rsidRPr="00253FAA">
        <w:rPr>
          <w:rFonts w:ascii="Times New Roman" w:hAnsi="Times New Roman" w:cs="Times New Roman"/>
          <w:lang w:eastAsia="hr-HR"/>
        </w:rPr>
        <w:t>8</w:t>
      </w:r>
      <w:r w:rsidRPr="00253FAA">
        <w:rPr>
          <w:rFonts w:ascii="Times New Roman" w:hAnsi="Times New Roman" w:cs="Times New Roman"/>
          <w:lang w:eastAsia="hr-HR"/>
        </w:rPr>
        <w:t>.2026. godine te je primjedbe i prijedloge moguće dostaviti isključivo na priloženom obrascu na e-mail adresu: </w:t>
      </w:r>
      <w:hyperlink r:id="rId5" w:history="1">
        <w:r w:rsidR="00253FAA" w:rsidRPr="00FD7811">
          <w:rPr>
            <w:rStyle w:val="Hiperveza"/>
            <w:rFonts w:ascii="Times New Roman" w:eastAsia="Times New Roman" w:hAnsi="Times New Roman" w:cs="Times New Roman"/>
            <w:i/>
            <w:noProof/>
          </w:rPr>
          <w:t>ured@licefaraguna-labin.skole.hr</w:t>
        </w:r>
      </w:hyperlink>
      <w:r w:rsidR="00CC233F" w:rsidRPr="00253FAA">
        <w:rPr>
          <w:rFonts w:ascii="Times New Roman" w:hAnsi="Times New Roman" w:cs="Times New Roman"/>
          <w:i/>
          <w:noProof/>
          <w:color w:val="0000FF"/>
          <w:u w:val="single"/>
        </w:rPr>
        <w:t>.</w:t>
      </w:r>
    </w:p>
    <w:p w14:paraId="48449075" w14:textId="77777777" w:rsidR="00255471" w:rsidRPr="00253FAA" w:rsidRDefault="00255471" w:rsidP="00253FAA">
      <w:pPr>
        <w:pStyle w:val="Bezproreda"/>
        <w:jc w:val="both"/>
        <w:rPr>
          <w:rFonts w:ascii="Times New Roman" w:hAnsi="Times New Roman" w:cs="Times New Roman"/>
          <w:i/>
          <w:noProof/>
          <w:color w:val="0000FF"/>
          <w:u w:val="single"/>
        </w:rPr>
      </w:pPr>
    </w:p>
    <w:p w14:paraId="0966B857" w14:textId="6E7EEA11" w:rsidR="00CC233F" w:rsidRDefault="00CC233F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  <w:r w:rsidRPr="00253FAA">
        <w:rPr>
          <w:rFonts w:ascii="Times New Roman" w:hAnsi="Times New Roman" w:cs="Times New Roman"/>
          <w:lang w:eastAsia="hr-HR"/>
        </w:rPr>
        <w:t>Predlaže se provođenje skraćenog postupka savjetovanja s javnošću za Nacrt prijedloga Pravilnika o provedbi postupaka jednostavne nabave, umjesto uobičajenog roka od 30 dana, zbog izmjena zakonskih propisa koje se odnose na provođenje postupaka jednostavne nabave.</w:t>
      </w:r>
    </w:p>
    <w:p w14:paraId="15E67918" w14:textId="77777777" w:rsidR="00253FAA" w:rsidRPr="00253FAA" w:rsidRDefault="00253FAA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44BAA14B" w14:textId="77777777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</w:rPr>
      </w:pPr>
      <w:r w:rsidRPr="00253FAA">
        <w:rPr>
          <w:rFonts w:ascii="Times New Roman" w:hAnsi="Times New Roman" w:cs="Times New Roman"/>
        </w:rPr>
        <w:t>Cilj savjetovanja je prikupljanje primjedbi i prijedloga javnosti te se stoga pozivaju svi zainteresirani da svoje primjedbe i prijedloge na Prijedlog Pravilnika o provedbi postupaka jednostavne nabave dostave na Obrascu sudjelovanja u savjetovanju u navedenom roku trajanja savjetovanja.</w:t>
      </w:r>
    </w:p>
    <w:p w14:paraId="66E4878A" w14:textId="45C039B4" w:rsidR="00255471" w:rsidRPr="00253FAA" w:rsidRDefault="00CC233F" w:rsidP="00253FAA">
      <w:pPr>
        <w:pStyle w:val="Bezproreda"/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253FAA">
        <w:rPr>
          <w:rStyle w:val="Naglaeno"/>
          <w:rFonts w:ascii="Times New Roman" w:hAnsi="Times New Roman" w:cs="Times New Roman"/>
          <w:bdr w:val="none" w:sz="0" w:space="0" w:color="auto" w:frame="1"/>
        </w:rPr>
        <w:t> </w:t>
      </w:r>
    </w:p>
    <w:p w14:paraId="68309E0F" w14:textId="77777777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</w:rPr>
      </w:pPr>
      <w:r w:rsidRPr="00253FAA">
        <w:rPr>
          <w:rStyle w:val="Naglaeno"/>
          <w:rFonts w:ascii="Times New Roman" w:hAnsi="Times New Roman" w:cs="Times New Roman"/>
          <w:bdr w:val="none" w:sz="0" w:space="0" w:color="auto" w:frame="1"/>
        </w:rPr>
        <w:t>Obrazloženje </w:t>
      </w:r>
    </w:p>
    <w:p w14:paraId="2C2C98FD" w14:textId="14CD05FD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</w:rPr>
      </w:pPr>
      <w:r w:rsidRPr="00253FAA">
        <w:rPr>
          <w:rFonts w:ascii="Times New Roman" w:hAnsi="Times New Roman" w:cs="Times New Roman"/>
        </w:rPr>
        <w:t xml:space="preserve">Donošenje novog Pravilnika o provedbi postupaka jednostavne nabave </w:t>
      </w:r>
      <w:r w:rsidR="00253FAA">
        <w:rPr>
          <w:rFonts w:ascii="Times New Roman" w:hAnsi="Times New Roman" w:cs="Times New Roman"/>
        </w:rPr>
        <w:t xml:space="preserve">Centra „Liče Faraguna“ Labin </w:t>
      </w:r>
      <w:r w:rsidRPr="00253FAA">
        <w:rPr>
          <w:rFonts w:ascii="Times New Roman" w:hAnsi="Times New Roman" w:cs="Times New Roman"/>
        </w:rP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5F5FF32" w14:textId="77777777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094C007A" w14:textId="77777777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43BAFD98" w14:textId="77777777" w:rsidR="00CC233F" w:rsidRPr="00253FAA" w:rsidRDefault="00CC233F" w:rsidP="00253FAA">
      <w:pPr>
        <w:pStyle w:val="Bezproreda"/>
        <w:jc w:val="both"/>
        <w:rPr>
          <w:rFonts w:ascii="Times New Roman" w:hAnsi="Times New Roman" w:cs="Times New Roman"/>
          <w:lang w:eastAsia="hr-HR"/>
        </w:rPr>
      </w:pPr>
      <w:r w:rsidRPr="00253FAA">
        <w:rPr>
          <w:rFonts w:ascii="Times New Roman" w:hAnsi="Times New Roman" w:cs="Times New Roman"/>
          <w:lang w:eastAsia="hr-HR"/>
        </w:rPr>
        <w:t>Prilozi:</w:t>
      </w:r>
    </w:p>
    <w:p w14:paraId="779F8FAD" w14:textId="77777777" w:rsidR="00CC233F" w:rsidRPr="00253FAA" w:rsidRDefault="00D013C4" w:rsidP="00253FAA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eastAsia="hr-HR"/>
        </w:rPr>
      </w:pPr>
      <w:r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 xml:space="preserve">Nacrt prijedloga </w:t>
      </w:r>
      <w:r w:rsidR="00CC233F" w:rsidRPr="00253FAA">
        <w:rPr>
          <w:rFonts w:ascii="Times New Roman" w:hAnsi="Times New Roman" w:cs="Times New Roman"/>
          <w:bCs/>
          <w:lang w:eastAsia="hr-HR"/>
        </w:rPr>
        <w:t>Pravilnika o provedbi postupaka jednostavne nabave</w:t>
      </w:r>
    </w:p>
    <w:p w14:paraId="3F57C96C" w14:textId="77777777" w:rsidR="00B5041C" w:rsidRPr="00253FAA" w:rsidRDefault="00D013C4" w:rsidP="00253FAA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eastAsia="hr-HR"/>
        </w:rPr>
      </w:pPr>
      <w:proofErr w:type="spellStart"/>
      <w:r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Obrazac</w:t>
      </w:r>
      <w:r w:rsidR="00B211B1"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_</w:t>
      </w:r>
      <w:r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sudjelovanja</w:t>
      </w:r>
      <w:r w:rsidR="00B211B1"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_</w:t>
      </w:r>
      <w:r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u</w:t>
      </w:r>
      <w:r w:rsidR="00B211B1"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_</w:t>
      </w:r>
      <w:r w:rsidRPr="00253FAA">
        <w:rPr>
          <w:rFonts w:ascii="Times New Roman" w:hAnsi="Times New Roman" w:cs="Times New Roman"/>
          <w:bdr w:val="none" w:sz="0" w:space="0" w:color="auto" w:frame="1"/>
          <w:lang w:eastAsia="hr-HR"/>
        </w:rPr>
        <w:t>savjetovanju</w:t>
      </w:r>
      <w:proofErr w:type="spellEnd"/>
    </w:p>
    <w:sectPr w:rsidR="00B5041C" w:rsidRPr="00253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6BAF"/>
    <w:multiLevelType w:val="hybridMultilevel"/>
    <w:tmpl w:val="C91CF5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8049B"/>
    <w:multiLevelType w:val="hybridMultilevel"/>
    <w:tmpl w:val="D1BA5F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F3329"/>
    <w:multiLevelType w:val="hybridMultilevel"/>
    <w:tmpl w:val="B40A8B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35"/>
    <w:rsid w:val="00253FAA"/>
    <w:rsid w:val="00255471"/>
    <w:rsid w:val="003C0DB5"/>
    <w:rsid w:val="00691F35"/>
    <w:rsid w:val="00722DBE"/>
    <w:rsid w:val="00735D89"/>
    <w:rsid w:val="00B211B1"/>
    <w:rsid w:val="00B5041C"/>
    <w:rsid w:val="00CC233F"/>
    <w:rsid w:val="00D013C4"/>
    <w:rsid w:val="00DC2DB3"/>
    <w:rsid w:val="00E7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04F9"/>
  <w15:chartTrackingRefBased/>
  <w15:docId w15:val="{D9187101-05B8-4FA8-BDF7-9623D755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233F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C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C233F"/>
    <w:rPr>
      <w:b/>
      <w:bCs/>
    </w:rPr>
  </w:style>
  <w:style w:type="character" w:styleId="Hiperveza">
    <w:name w:val="Hyperlink"/>
    <w:basedOn w:val="Zadanifontodlomka"/>
    <w:uiPriority w:val="99"/>
    <w:unhideWhenUsed/>
    <w:rsid w:val="00255471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253FA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253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licefaraguna-labin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Glavičić</dc:creator>
  <cp:keywords/>
  <dc:description/>
  <cp:lastModifiedBy>Centar Liče Faraguna - Tajnik</cp:lastModifiedBy>
  <cp:revision>2</cp:revision>
  <cp:lastPrinted>2026-07-27T10:46:00Z</cp:lastPrinted>
  <dcterms:created xsi:type="dcterms:W3CDTF">2026-07-29T18:36:00Z</dcterms:created>
  <dcterms:modified xsi:type="dcterms:W3CDTF">2026-07-29T18:36:00Z</dcterms:modified>
</cp:coreProperties>
</file>