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913FE" w14:textId="25DEBC29" w:rsidR="0074754E" w:rsidRPr="00592650" w:rsidRDefault="0074754E" w:rsidP="000A7271">
      <w:pPr>
        <w:pStyle w:val="Bezproreda"/>
        <w:jc w:val="center"/>
        <w:rPr>
          <w:rFonts w:eastAsia="Calibri"/>
        </w:rPr>
      </w:pPr>
      <w:r w:rsidRPr="00592650">
        <w:rPr>
          <w:rFonts w:eastAsia="Calibri"/>
        </w:rPr>
        <w:t>REPUBLIKA HRVATSKA - ISTARSKA ŽUPANIJA</w:t>
      </w:r>
    </w:p>
    <w:p w14:paraId="1F70BC49" w14:textId="6CE5269E" w:rsidR="0074754E" w:rsidRPr="00592650" w:rsidRDefault="0074754E" w:rsidP="000A7271">
      <w:pPr>
        <w:pStyle w:val="Bezproreda"/>
        <w:jc w:val="center"/>
        <w:rPr>
          <w:rFonts w:eastAsia="Calibri"/>
        </w:rPr>
      </w:pPr>
      <w:r w:rsidRPr="00592650">
        <w:rPr>
          <w:rFonts w:eastAsia="Calibri"/>
        </w:rPr>
        <w:t>Centar „Liče Faraguna“ Labin</w:t>
      </w:r>
    </w:p>
    <w:p w14:paraId="42F3FB29" w14:textId="2E075E4E" w:rsidR="0074754E" w:rsidRPr="00592650" w:rsidRDefault="0074754E" w:rsidP="000A7271">
      <w:pPr>
        <w:pStyle w:val="Bezproreda"/>
        <w:jc w:val="center"/>
        <w:rPr>
          <w:rFonts w:eastAsia="Calibri"/>
        </w:rPr>
      </w:pPr>
      <w:proofErr w:type="spellStart"/>
      <w:r w:rsidRPr="00592650">
        <w:rPr>
          <w:rFonts w:eastAsia="Calibri"/>
        </w:rPr>
        <w:t>Šćiri</w:t>
      </w:r>
      <w:proofErr w:type="spellEnd"/>
      <w:r w:rsidRPr="00592650">
        <w:rPr>
          <w:rFonts w:eastAsia="Calibri"/>
        </w:rPr>
        <w:t xml:space="preserve"> 3</w:t>
      </w:r>
    </w:p>
    <w:p w14:paraId="24F7280A" w14:textId="6BB9A72E" w:rsidR="0074754E" w:rsidRPr="00592650" w:rsidRDefault="0074754E" w:rsidP="000A7271">
      <w:pPr>
        <w:pStyle w:val="Bezproreda"/>
        <w:jc w:val="center"/>
        <w:rPr>
          <w:rFonts w:eastAsia="Calibri"/>
        </w:rPr>
      </w:pPr>
      <w:r w:rsidRPr="00592650">
        <w:rPr>
          <w:rFonts w:eastAsia="Calibri"/>
        </w:rPr>
        <w:t>52220 Labin</w:t>
      </w:r>
    </w:p>
    <w:p w14:paraId="38C7E0CC" w14:textId="2342767A" w:rsidR="0074754E" w:rsidRPr="00592650" w:rsidRDefault="0074754E" w:rsidP="000A7271">
      <w:pPr>
        <w:pStyle w:val="Bezproreda"/>
        <w:pBdr>
          <w:bottom w:val="single" w:sz="12" w:space="1" w:color="auto"/>
        </w:pBdr>
        <w:jc w:val="center"/>
        <w:rPr>
          <w:rFonts w:eastAsia="Calibri"/>
        </w:rPr>
      </w:pPr>
      <w:r w:rsidRPr="00592650">
        <w:rPr>
          <w:rFonts w:eastAsia="Calibri"/>
        </w:rPr>
        <w:t>*Tel/fax: +385 52 856 468, *ravnateljica: +385 52 854 604</w:t>
      </w:r>
    </w:p>
    <w:p w14:paraId="42B9F13C" w14:textId="77777777" w:rsidR="00680EBB" w:rsidRPr="00990DB5" w:rsidRDefault="00680EBB" w:rsidP="000A7271">
      <w:pPr>
        <w:pStyle w:val="Bezproreda"/>
        <w:jc w:val="both"/>
        <w:rPr>
          <w:sz w:val="22"/>
          <w:szCs w:val="22"/>
        </w:rPr>
      </w:pPr>
    </w:p>
    <w:p w14:paraId="2CB6DB3C" w14:textId="59135683" w:rsidR="00592650" w:rsidRDefault="00592650" w:rsidP="00592650">
      <w:pPr>
        <w:jc w:val="both"/>
      </w:pPr>
      <w:r>
        <w:t xml:space="preserve">Na temelju članka 126. stavaka 1.- 3. i članka 127. Zakona o odgoju i obrazovanju u osnovnoj i srednjoj školi (Narodne novine broj: 87/08, 86/09, 92/10, 105/10, 90/11, 5/12, 16/12, 86/12, 126/12, 94/13, 152/14, 7/17, 68/18, 98/19, 64/20, 151/22, 155/23, 156/23), članaka 39. do 42. Zakona o ustanovama (Narodne novine broj: 76/93, 29/97, 47/99, 35/08, 127/19, 151/22), članka 102. Statuta </w:t>
      </w:r>
      <w:bookmarkStart w:id="0" w:name="_Hlk239237868"/>
      <w:r>
        <w:t xml:space="preserve">Centra „Liče Faraguna“ Labin </w:t>
      </w:r>
      <w:bookmarkEnd w:id="0"/>
      <w:r>
        <w:t xml:space="preserve">i Odluke o raspisivanju natječaja za imenovanje ravnatelja </w:t>
      </w:r>
      <w:r w:rsidRPr="00592650">
        <w:t>Centra „Liče Faraguna“ Labin</w:t>
      </w:r>
      <w:r>
        <w:t>, KLASA: 007-0</w:t>
      </w:r>
      <w:r w:rsidR="002500D6">
        <w:t>4</w:t>
      </w:r>
      <w:r>
        <w:t xml:space="preserve">/26-01/11, URBROJ: 2163-4-8-26-3 od 2. rujna 2026.g., Školski odbor </w:t>
      </w:r>
      <w:r w:rsidRPr="00592650">
        <w:t xml:space="preserve">Centra „Liče Faraguna“ Labin </w:t>
      </w:r>
      <w:r>
        <w:t xml:space="preserve">raspisuje: </w:t>
      </w:r>
    </w:p>
    <w:p w14:paraId="7E05674F" w14:textId="77777777" w:rsidR="00592650" w:rsidRDefault="00592650" w:rsidP="00592650">
      <w:pPr>
        <w:jc w:val="both"/>
      </w:pPr>
      <w:r>
        <w:t xml:space="preserve"> </w:t>
      </w:r>
    </w:p>
    <w:p w14:paraId="30592BB9" w14:textId="77777777" w:rsidR="00592650" w:rsidRDefault="00592650" w:rsidP="00592650">
      <w:pPr>
        <w:pStyle w:val="Bezproreda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NATJEČAJ</w:t>
      </w:r>
    </w:p>
    <w:p w14:paraId="67EF32F1" w14:textId="6685A136" w:rsidR="00592650" w:rsidRDefault="00592650" w:rsidP="00592650">
      <w:pPr>
        <w:pStyle w:val="Bezproreda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 imenovanje ravnatelja Centra „Liče Faraguna“ Labin</w:t>
      </w:r>
    </w:p>
    <w:p w14:paraId="46D6AAFC" w14:textId="77777777" w:rsidR="00592650" w:rsidRDefault="00592650" w:rsidP="00592650">
      <w:pPr>
        <w:pStyle w:val="Bezproreda"/>
        <w:spacing w:line="276" w:lineRule="auto"/>
        <w:jc w:val="center"/>
      </w:pPr>
    </w:p>
    <w:p w14:paraId="346A5845" w14:textId="77777777" w:rsidR="00592650" w:rsidRDefault="00592650" w:rsidP="00592650">
      <w:pPr>
        <w:jc w:val="both"/>
      </w:pPr>
      <w:r>
        <w:t>Ravnatelj školske ustanove mora ispunjavati sljedeće nužne uvjete:</w:t>
      </w:r>
    </w:p>
    <w:p w14:paraId="6EC916EC" w14:textId="7B0828A9" w:rsidR="00592650" w:rsidRPr="00777937" w:rsidRDefault="00592650" w:rsidP="00777937">
      <w:pPr>
        <w:pStyle w:val="Odlomakpopisa"/>
        <w:numPr>
          <w:ilvl w:val="0"/>
          <w:numId w:val="12"/>
        </w:numPr>
        <w:jc w:val="both"/>
        <w:rPr>
          <w:color w:val="000000"/>
        </w:rPr>
      </w:pPr>
      <w:r w:rsidRPr="00777937">
        <w:rPr>
          <w:color w:val="000000"/>
        </w:rPr>
        <w:t>završen studij odgovarajuće vrste za rad na radnom mjestu učitelja, nastavnika ili stručnog suradnika u školskoj ustanovi u kojoj se imenuje za ravnatelja, a koji može biti:</w:t>
      </w:r>
    </w:p>
    <w:p w14:paraId="33813CFE" w14:textId="4789F731" w:rsidR="00592650" w:rsidRPr="00777937" w:rsidRDefault="00592650" w:rsidP="00777937">
      <w:pPr>
        <w:pStyle w:val="Odlomakpopisa"/>
        <w:numPr>
          <w:ilvl w:val="1"/>
          <w:numId w:val="12"/>
        </w:numPr>
        <w:jc w:val="both"/>
        <w:rPr>
          <w:color w:val="000000"/>
        </w:rPr>
      </w:pPr>
      <w:r w:rsidRPr="00777937">
        <w:rPr>
          <w:color w:val="000000"/>
        </w:rPr>
        <w:t>sveučilišni diplomski studij ili</w:t>
      </w:r>
    </w:p>
    <w:p w14:paraId="000DAD6D" w14:textId="3AB607D4" w:rsidR="00592650" w:rsidRPr="00777937" w:rsidRDefault="00592650" w:rsidP="00777937">
      <w:pPr>
        <w:pStyle w:val="Odlomakpopisa"/>
        <w:numPr>
          <w:ilvl w:val="1"/>
          <w:numId w:val="12"/>
        </w:numPr>
        <w:jc w:val="both"/>
        <w:rPr>
          <w:color w:val="000000"/>
        </w:rPr>
      </w:pPr>
      <w:r w:rsidRPr="00777937">
        <w:rPr>
          <w:color w:val="000000"/>
        </w:rPr>
        <w:t>integrirani preddiplomski i diplomski sveučilišni studij ili</w:t>
      </w:r>
    </w:p>
    <w:p w14:paraId="27C2D736" w14:textId="6FB601F4" w:rsidR="00592650" w:rsidRPr="00777937" w:rsidRDefault="00592650" w:rsidP="00777937">
      <w:pPr>
        <w:pStyle w:val="Odlomakpopisa"/>
        <w:numPr>
          <w:ilvl w:val="1"/>
          <w:numId w:val="12"/>
        </w:numPr>
        <w:jc w:val="both"/>
        <w:rPr>
          <w:color w:val="000000"/>
        </w:rPr>
      </w:pPr>
      <w:r w:rsidRPr="00777937">
        <w:rPr>
          <w:color w:val="000000"/>
        </w:rPr>
        <w:t>specijalistički diplomski stručni studij</w:t>
      </w:r>
      <w:r w:rsidR="00777937">
        <w:rPr>
          <w:color w:val="000000"/>
        </w:rPr>
        <w:t>,</w:t>
      </w:r>
    </w:p>
    <w:p w14:paraId="040B2849" w14:textId="39FB1088" w:rsidR="00592650" w:rsidRPr="00777937" w:rsidRDefault="00592650" w:rsidP="00777937">
      <w:pPr>
        <w:pStyle w:val="Odlomakpopisa"/>
        <w:numPr>
          <w:ilvl w:val="1"/>
          <w:numId w:val="12"/>
        </w:numPr>
        <w:jc w:val="both"/>
        <w:rPr>
          <w:color w:val="000000"/>
        </w:rPr>
      </w:pPr>
      <w:r w:rsidRPr="00777937">
        <w:rPr>
          <w:color w:val="000000"/>
        </w:rPr>
        <w:t>položen stručni ispit za učitelja, nastavnika ili stručnog suradnika, osim u slučaju iz članka 157. stavaka 1. i 2. Zakona o odgoju i obrazovanju u osnovnoj i srednjoj školi</w:t>
      </w:r>
      <w:r w:rsidR="00777937">
        <w:rPr>
          <w:color w:val="000000"/>
        </w:rPr>
        <w:t>,</w:t>
      </w:r>
    </w:p>
    <w:p w14:paraId="3B15392F" w14:textId="3475D199" w:rsidR="00592650" w:rsidRPr="00777937" w:rsidRDefault="00592650" w:rsidP="00777937">
      <w:pPr>
        <w:pStyle w:val="Odlomakpopisa"/>
        <w:numPr>
          <w:ilvl w:val="0"/>
          <w:numId w:val="12"/>
        </w:numPr>
        <w:jc w:val="both"/>
        <w:rPr>
          <w:color w:val="000000"/>
        </w:rPr>
      </w:pPr>
      <w:r w:rsidRPr="00777937">
        <w:rPr>
          <w:color w:val="000000"/>
        </w:rPr>
        <w:t>uvjete propisane člankom 106. Zakona o odgoju i obrazovanju u osnovnoj i srednjoj školi</w:t>
      </w:r>
      <w:r w:rsidR="00777937">
        <w:rPr>
          <w:color w:val="000000"/>
        </w:rPr>
        <w:t>,</w:t>
      </w:r>
    </w:p>
    <w:p w14:paraId="383F908C" w14:textId="1FE6C79B" w:rsidR="00592650" w:rsidRPr="00777937" w:rsidRDefault="00592650" w:rsidP="00777937">
      <w:pPr>
        <w:pStyle w:val="Odlomakpopisa"/>
        <w:numPr>
          <w:ilvl w:val="0"/>
          <w:numId w:val="12"/>
        </w:numPr>
        <w:jc w:val="both"/>
        <w:rPr>
          <w:color w:val="000000"/>
        </w:rPr>
      </w:pPr>
      <w:r w:rsidRPr="00777937">
        <w:rPr>
          <w:color w:val="000000"/>
        </w:rPr>
        <w:t>najmanje osam godina radnog iskustva u školskim ili drugim ustanovama u sustavu obrazovanja ili u tijelima državne uprave nadležnim za obrazovanje, od čega najmanje pet godina na odgojno-obrazovnim poslovima u školskim ustanovama.</w:t>
      </w:r>
    </w:p>
    <w:p w14:paraId="799927D8" w14:textId="77777777" w:rsidR="00592650" w:rsidRDefault="00592650" w:rsidP="00592650">
      <w:pPr>
        <w:jc w:val="both"/>
        <w:rPr>
          <w:color w:val="000000"/>
        </w:rPr>
      </w:pPr>
    </w:p>
    <w:p w14:paraId="039A7346" w14:textId="3D4A624F" w:rsidR="00592650" w:rsidRDefault="00592650" w:rsidP="00592650">
      <w:pPr>
        <w:jc w:val="both"/>
        <w:rPr>
          <w:color w:val="000000"/>
        </w:rPr>
      </w:pPr>
      <w:r>
        <w:rPr>
          <w:color w:val="000000"/>
        </w:rPr>
        <w:t>Osim osobe koja je završila neki od studija</w:t>
      </w:r>
      <w:r w:rsidR="00777937">
        <w:rPr>
          <w:color w:val="000000"/>
        </w:rPr>
        <w:t xml:space="preserve"> navedenih u prethodnom odlomku ovog natječaja</w:t>
      </w:r>
      <w:r>
        <w:rPr>
          <w:color w:val="000000"/>
        </w:rPr>
        <w:t>, ravnatelj škole može biti i osoba koja je završila stručni četverogodišnji studij za učitelje kojim se stječe 240 ECTS bodova.</w:t>
      </w:r>
    </w:p>
    <w:p w14:paraId="5744E3D3" w14:textId="77777777" w:rsidR="00592650" w:rsidRDefault="00592650" w:rsidP="00592650">
      <w:pPr>
        <w:jc w:val="both"/>
        <w:rPr>
          <w:color w:val="000000"/>
        </w:rPr>
      </w:pPr>
    </w:p>
    <w:p w14:paraId="08E4F39E" w14:textId="77777777" w:rsidR="00592650" w:rsidRDefault="00592650" w:rsidP="00592650">
      <w:pPr>
        <w:jc w:val="both"/>
        <w:rPr>
          <w:rFonts w:eastAsia="Calibri"/>
          <w:lang w:eastAsia="en-US"/>
        </w:rPr>
      </w:pPr>
      <w:r>
        <w:rPr>
          <w:rFonts w:eastAsia="Calibri"/>
        </w:rPr>
        <w:t>Iznimno, osoba koje ne ispunjava uvjete iz stavka 1., podstavka 1., točke 1. ili stavka 2. članka 126. Zakona o odgoju i obrazovanju u osnovnoj i srednjoj školi, može biti ravnatelj osnovne škole, ako u trenutku prijave na natječaj za ravnatelja obavlja dužnost ravnatelja u najmanje drugom uzastopnom mandatu, a ispunjavala je uvjete za ravnatelja propisane Zakonom o osnovnom školstvu (Narodne novine broj 59/90, 26/93, 27/93, 29/94, 7/96, 59/01, 114/01 i 76/05).</w:t>
      </w:r>
    </w:p>
    <w:p w14:paraId="52629F55" w14:textId="77777777" w:rsidR="00592650" w:rsidRDefault="00592650" w:rsidP="00592650">
      <w:pPr>
        <w:rPr>
          <w:rFonts w:eastAsia="Calibri"/>
        </w:rPr>
      </w:pPr>
    </w:p>
    <w:p w14:paraId="2C875CCB" w14:textId="28FB2C55" w:rsidR="00592650" w:rsidRDefault="00592650" w:rsidP="00592650">
      <w:pPr>
        <w:rPr>
          <w:rFonts w:eastAsia="Calibri"/>
        </w:rPr>
      </w:pPr>
      <w:r>
        <w:rPr>
          <w:rFonts w:eastAsia="Calibri"/>
        </w:rPr>
        <w:t>Ravnatelj ne može biti osoba koja prema zakonu kojim se uređuju trgovačka društva ne može biti članom uprave trgovačkog društva.</w:t>
      </w:r>
    </w:p>
    <w:p w14:paraId="46E093B1" w14:textId="77777777" w:rsidR="00592650" w:rsidRDefault="00592650" w:rsidP="00592650">
      <w:pPr>
        <w:rPr>
          <w:rFonts w:eastAsia="Calibri"/>
        </w:rPr>
      </w:pPr>
    </w:p>
    <w:p w14:paraId="5FFF9436" w14:textId="77777777" w:rsidR="00592650" w:rsidRDefault="00592650" w:rsidP="00592650">
      <w:pPr>
        <w:jc w:val="both"/>
        <w:rPr>
          <w:rFonts w:eastAsia="Calibri"/>
        </w:rPr>
      </w:pPr>
      <w:r>
        <w:rPr>
          <w:rFonts w:eastAsia="Calibri"/>
        </w:rPr>
        <w:t>Dodatne kompetencije koje se vrednuju u postupku imenovanja ravnatelja škole su poznavanje stranog jezika, osnovne digitalne vještine i iskustvo rada na projektima.</w:t>
      </w:r>
    </w:p>
    <w:p w14:paraId="6AE5CBDC" w14:textId="77777777" w:rsidR="00592650" w:rsidRDefault="00592650" w:rsidP="00592650">
      <w:pPr>
        <w:jc w:val="both"/>
        <w:rPr>
          <w:rFonts w:eastAsia="Calibri"/>
        </w:rPr>
      </w:pPr>
      <w:r>
        <w:rPr>
          <w:rFonts w:eastAsia="Calibri"/>
        </w:rPr>
        <w:lastRenderedPageBreak/>
        <w:t>Kandidati za ravnatelja ne moraju imati dodatne kompetencije.</w:t>
      </w:r>
    </w:p>
    <w:p w14:paraId="0CCA9483" w14:textId="77777777" w:rsidR="00592650" w:rsidRDefault="00592650" w:rsidP="00592650">
      <w:pPr>
        <w:jc w:val="both"/>
        <w:rPr>
          <w:rFonts w:eastAsia="Calibri"/>
        </w:rPr>
      </w:pPr>
    </w:p>
    <w:p w14:paraId="52B0141F" w14:textId="77777777" w:rsidR="00592650" w:rsidRDefault="00592650" w:rsidP="00592650">
      <w:pPr>
        <w:jc w:val="both"/>
        <w:rPr>
          <w:rFonts w:eastAsia="Calibri"/>
        </w:rPr>
      </w:pPr>
      <w:r>
        <w:rPr>
          <w:rFonts w:eastAsia="Calibri"/>
        </w:rPr>
        <w:t xml:space="preserve">Dodatne kompetencije se dokazuju na sljedeći način: </w:t>
      </w:r>
    </w:p>
    <w:p w14:paraId="4800BB62" w14:textId="308ECCD6" w:rsidR="00592650" w:rsidRDefault="00592650" w:rsidP="00592650">
      <w:pPr>
        <w:pStyle w:val="Bezproreda"/>
        <w:numPr>
          <w:ilvl w:val="0"/>
          <w:numId w:val="11"/>
        </w:numPr>
        <w:spacing w:line="276" w:lineRule="auto"/>
        <w:jc w:val="both"/>
        <w:rPr>
          <w:rFonts w:eastAsiaTheme="minorHAnsi"/>
        </w:rPr>
      </w:pPr>
      <w:r>
        <w:t>Poznavanje stranog jezika dokazuje se: diplomom, odnosno drugom ispravom o završenom studiju stranog jezika, svjedodžbom ili drugom javnom ispravom, potvrdom o završenom obrazovanju i edukaciji stranog jezika, javnom ispravom o izvršenom testiranju znanja stranog jezika od ovlaštene ustanove ili drugom javnom ispravom.</w:t>
      </w:r>
    </w:p>
    <w:p w14:paraId="21DF0ECA" w14:textId="77777777" w:rsidR="00592650" w:rsidRDefault="00592650" w:rsidP="00592650">
      <w:pPr>
        <w:jc w:val="both"/>
        <w:rPr>
          <w:rFonts w:eastAsia="Calibri"/>
        </w:rPr>
      </w:pPr>
    </w:p>
    <w:p w14:paraId="5F217B70" w14:textId="63B7EBD4" w:rsidR="00592650" w:rsidRPr="00592650" w:rsidRDefault="00592650" w:rsidP="00592650">
      <w:pPr>
        <w:pStyle w:val="Odlomakpopisa"/>
        <w:numPr>
          <w:ilvl w:val="0"/>
          <w:numId w:val="11"/>
        </w:numPr>
        <w:jc w:val="both"/>
        <w:rPr>
          <w:rFonts w:eastAsia="Calibri"/>
        </w:rPr>
      </w:pPr>
      <w:r w:rsidRPr="00592650">
        <w:rPr>
          <w:rFonts w:eastAsia="Calibri"/>
        </w:rPr>
        <w:t>Osnovne digitalne vještine dokazuju se potvrdom, uvjerenjem ili drugom ispravom institucije, ustanove ili ovlaštene pravne osobe za edukaciju u području informacijskih znanosti o završenoj edukaciji stjecanja digitalnih vještina, odnosno diplomom ili drugom ispravom o završenom studiju iz područja informacijskih znanosti.</w:t>
      </w:r>
    </w:p>
    <w:p w14:paraId="1EBB16B4" w14:textId="77777777" w:rsidR="00592650" w:rsidRDefault="00592650" w:rsidP="00592650">
      <w:pPr>
        <w:jc w:val="both"/>
        <w:rPr>
          <w:rFonts w:eastAsia="Calibri"/>
        </w:rPr>
      </w:pPr>
    </w:p>
    <w:p w14:paraId="2289538D" w14:textId="16E3081E" w:rsidR="00592650" w:rsidRPr="00592650" w:rsidRDefault="00592650" w:rsidP="00592650">
      <w:pPr>
        <w:pStyle w:val="Odlomakpopisa"/>
        <w:numPr>
          <w:ilvl w:val="0"/>
          <w:numId w:val="11"/>
        </w:numPr>
        <w:jc w:val="both"/>
        <w:rPr>
          <w:rFonts w:eastAsia="Calibri"/>
        </w:rPr>
      </w:pPr>
      <w:r w:rsidRPr="00592650">
        <w:rPr>
          <w:rFonts w:eastAsia="Calibri"/>
        </w:rPr>
        <w:t>Iskustvo rada na projektima dokazuje se potvrdom, uvjerenjem ili drugom ispravom o radu na pojedinim projektima.</w:t>
      </w:r>
    </w:p>
    <w:p w14:paraId="0957163A" w14:textId="77777777" w:rsidR="00592650" w:rsidRDefault="00592650" w:rsidP="00592650">
      <w:pPr>
        <w:jc w:val="both"/>
        <w:rPr>
          <w:rFonts w:eastAsia="Calibri"/>
        </w:rPr>
      </w:pPr>
    </w:p>
    <w:p w14:paraId="6CFC65EA" w14:textId="77777777" w:rsidR="00592650" w:rsidRDefault="00592650" w:rsidP="00592650">
      <w:pPr>
        <w:jc w:val="both"/>
        <w:rPr>
          <w:rFonts w:eastAsiaTheme="minorHAnsi"/>
        </w:rPr>
      </w:pPr>
      <w:r>
        <w:t>Ravnatelj se imenuje na vrijeme od pet (5) godina.</w:t>
      </w:r>
    </w:p>
    <w:p w14:paraId="44DA1569" w14:textId="77777777" w:rsidR="00592650" w:rsidRDefault="00592650" w:rsidP="00592650">
      <w:pPr>
        <w:jc w:val="both"/>
      </w:pPr>
    </w:p>
    <w:p w14:paraId="29DEC0B7" w14:textId="7D742FA3" w:rsidR="00592650" w:rsidRDefault="00592650" w:rsidP="00592650">
      <w:pPr>
        <w:jc w:val="both"/>
      </w:pPr>
      <w:r>
        <w:t xml:space="preserve">Uz </w:t>
      </w:r>
      <w:r w:rsidRPr="00592650">
        <w:rPr>
          <w:b/>
          <w:bCs/>
          <w:u w:val="single"/>
        </w:rPr>
        <w:t>prijavu</w:t>
      </w:r>
      <w:r>
        <w:t xml:space="preserve"> na natječaj koja mora biti </w:t>
      </w:r>
      <w:r w:rsidRPr="00592650">
        <w:rPr>
          <w:b/>
          <w:bCs/>
          <w:u w:val="single"/>
        </w:rPr>
        <w:t>vlastoručno potpisana</w:t>
      </w:r>
      <w:r>
        <w:t xml:space="preserve">, kandidati su obvezni priložiti sljedeću dokumentaciju: </w:t>
      </w:r>
    </w:p>
    <w:p w14:paraId="6193E5F3" w14:textId="5C64955A" w:rsidR="00592650" w:rsidRDefault="00592650" w:rsidP="00592650">
      <w:pPr>
        <w:numPr>
          <w:ilvl w:val="0"/>
          <w:numId w:val="10"/>
        </w:numPr>
        <w:spacing w:line="276" w:lineRule="auto"/>
        <w:contextualSpacing/>
        <w:jc w:val="both"/>
      </w:pPr>
      <w:r>
        <w:t>životopis</w:t>
      </w:r>
      <w:r w:rsidR="00E360F2">
        <w:t>,</w:t>
      </w:r>
    </w:p>
    <w:p w14:paraId="01E98155" w14:textId="19C28EEA" w:rsidR="00592650" w:rsidRDefault="00592650" w:rsidP="00592650">
      <w:pPr>
        <w:numPr>
          <w:ilvl w:val="0"/>
          <w:numId w:val="10"/>
        </w:numPr>
        <w:spacing w:line="276" w:lineRule="auto"/>
        <w:contextualSpacing/>
        <w:jc w:val="both"/>
      </w:pPr>
      <w:r>
        <w:t>diplomu, odnosno dokaz o stečenoj stručnoj spremi</w:t>
      </w:r>
      <w:r w:rsidR="00E360F2">
        <w:t>,</w:t>
      </w:r>
    </w:p>
    <w:p w14:paraId="76135C7D" w14:textId="57F16C17" w:rsidR="00592650" w:rsidRDefault="00592650" w:rsidP="00592650">
      <w:pPr>
        <w:numPr>
          <w:ilvl w:val="0"/>
          <w:numId w:val="10"/>
        </w:numPr>
        <w:spacing w:line="276" w:lineRule="auto"/>
        <w:contextualSpacing/>
        <w:jc w:val="both"/>
      </w:pPr>
      <w:r>
        <w:t>dokaz o državljanstvu</w:t>
      </w:r>
      <w:r w:rsidR="00E360F2">
        <w:t>,</w:t>
      </w:r>
    </w:p>
    <w:p w14:paraId="5FD0139B" w14:textId="63CC9A53" w:rsidR="00592650" w:rsidRDefault="00592650" w:rsidP="00592650">
      <w:pPr>
        <w:numPr>
          <w:ilvl w:val="0"/>
          <w:numId w:val="10"/>
        </w:numPr>
        <w:spacing w:line="276" w:lineRule="auto"/>
        <w:contextualSpacing/>
        <w:jc w:val="both"/>
      </w:pPr>
      <w:r>
        <w:t xml:space="preserve">dokaz o radnom iskustvu (potvrda ustanove o vrsti i trajanju poslova </w:t>
      </w:r>
      <w:r w:rsidRPr="00777937">
        <w:rPr>
          <w:b/>
          <w:bCs/>
          <w:u w:val="single"/>
        </w:rPr>
        <w:t xml:space="preserve">i </w:t>
      </w:r>
      <w:r>
        <w:t>elektronički zapis iz evidencije HZMO)</w:t>
      </w:r>
      <w:r w:rsidR="00E360F2">
        <w:t>,</w:t>
      </w:r>
    </w:p>
    <w:p w14:paraId="4C8D1D51" w14:textId="3B49588A" w:rsidR="00592650" w:rsidRDefault="00592650" w:rsidP="00592650">
      <w:pPr>
        <w:numPr>
          <w:ilvl w:val="0"/>
          <w:numId w:val="10"/>
        </w:numPr>
        <w:spacing w:line="276" w:lineRule="auto"/>
        <w:contextualSpacing/>
        <w:jc w:val="both"/>
      </w:pPr>
      <w:r>
        <w:t>dokaz o položenom stručnom ispitu odnosno dokaz da osoba nije obvezna polagati stručni ispit sukladno članku 157., stavcima 1. i 2. Zakona o odgoju i obrazovanju u osnovnoj i srednjoj školi</w:t>
      </w:r>
      <w:r w:rsidR="00E360F2">
        <w:t>,</w:t>
      </w:r>
    </w:p>
    <w:p w14:paraId="5CAA7781" w14:textId="07D67FAD" w:rsidR="00592650" w:rsidRDefault="00592650" w:rsidP="00592650">
      <w:pPr>
        <w:numPr>
          <w:ilvl w:val="0"/>
          <w:numId w:val="10"/>
        </w:numPr>
        <w:spacing w:line="276" w:lineRule="auto"/>
        <w:contextualSpacing/>
        <w:jc w:val="both"/>
      </w:pPr>
      <w:r>
        <w:t>uvjerenje da se protiv kandidata ne vodi kazneni postupak za neko od kaznenih djela iz članka 106. Zakona o odgoju i obrazovanju u osnovnoj i srednjoj školi, ne starije od 8 dana od dana objave natječaja</w:t>
      </w:r>
      <w:r w:rsidR="00E360F2">
        <w:t>,</w:t>
      </w:r>
    </w:p>
    <w:p w14:paraId="12B769DB" w14:textId="4AECC5A5" w:rsidR="00592650" w:rsidRDefault="00592650" w:rsidP="00592650">
      <w:pPr>
        <w:numPr>
          <w:ilvl w:val="0"/>
          <w:numId w:val="10"/>
        </w:numPr>
        <w:spacing w:line="276" w:lineRule="auto"/>
        <w:contextualSpacing/>
        <w:jc w:val="both"/>
      </w:pPr>
      <w:r>
        <w:t>kandidati koji mogu biti ravnatelji na temelju članka 126. stavka 3. Zakona o odgoju i obrazovanju u osnovnoj i srednjoj školi obvezni su dostaviti i dokaz iz kojeg je vidljivo da u trenutku prijave na natječaj obavljaju poslove ravnatelja u najmanje drugom uzastopnom mandatu u školskoj ustanovi (odluke o imenovanju)</w:t>
      </w:r>
      <w:r w:rsidR="00E360F2">
        <w:t>,</w:t>
      </w:r>
    </w:p>
    <w:p w14:paraId="2164AFCE" w14:textId="786734D0" w:rsidR="00592650" w:rsidRDefault="00592650" w:rsidP="00592650">
      <w:pPr>
        <w:numPr>
          <w:ilvl w:val="0"/>
          <w:numId w:val="10"/>
        </w:numPr>
        <w:spacing w:line="276" w:lineRule="auto"/>
        <w:contextualSpacing/>
        <w:jc w:val="both"/>
      </w:pPr>
      <w:r>
        <w:t>program rada za mandatno razdoblje</w:t>
      </w:r>
      <w:r w:rsidR="00E360F2">
        <w:t>.</w:t>
      </w:r>
    </w:p>
    <w:p w14:paraId="2EB942FC" w14:textId="77777777" w:rsidR="00592650" w:rsidRDefault="00592650" w:rsidP="00592650">
      <w:pPr>
        <w:contextualSpacing/>
        <w:jc w:val="both"/>
      </w:pPr>
    </w:p>
    <w:p w14:paraId="144B8C86" w14:textId="0785A90E" w:rsidR="00592650" w:rsidRDefault="00592650" w:rsidP="00592650">
      <w:pPr>
        <w:contextualSpacing/>
        <w:jc w:val="both"/>
      </w:pPr>
      <w:r>
        <w:t>Kandidati mogu priložiti dokaz o dodatnim kompetencijama iz članka 10</w:t>
      </w:r>
      <w:r w:rsidR="00E360F2">
        <w:t>5</w:t>
      </w:r>
      <w:r>
        <w:t>. Statuta</w:t>
      </w:r>
      <w:r w:rsidR="00E360F2">
        <w:t xml:space="preserve"> Centra „Liče Faraguna“ Labin</w:t>
      </w:r>
      <w:r>
        <w:t>, a koje će se vrednovati sukladno članku 10</w:t>
      </w:r>
      <w:r w:rsidR="00E360F2">
        <w:t>6</w:t>
      </w:r>
      <w:r>
        <w:t>. Statuta</w:t>
      </w:r>
      <w:r w:rsidR="00E360F2">
        <w:t xml:space="preserve"> </w:t>
      </w:r>
      <w:r w:rsidR="00E360F2" w:rsidRPr="00E360F2">
        <w:t>Centra „Liče Faraguna“ Labin</w:t>
      </w:r>
      <w:r>
        <w:t>.</w:t>
      </w:r>
    </w:p>
    <w:p w14:paraId="315AB564" w14:textId="77777777" w:rsidR="00592650" w:rsidRDefault="00592650" w:rsidP="00592650">
      <w:r>
        <w:t xml:space="preserve">                         </w:t>
      </w:r>
      <w:r>
        <w:tab/>
      </w:r>
      <w:r>
        <w:tab/>
        <w:t xml:space="preserve">                                           </w:t>
      </w:r>
    </w:p>
    <w:p w14:paraId="7FED8674" w14:textId="2DB323B4" w:rsidR="00592650" w:rsidRDefault="00592650" w:rsidP="00592650">
      <w:pPr>
        <w:jc w:val="both"/>
      </w:pPr>
      <w:r>
        <w:t>Isprave se dostavljaju u izvorniku ili ovjerenom presliku.</w:t>
      </w:r>
    </w:p>
    <w:p w14:paraId="4C6D6AE9" w14:textId="77777777" w:rsidR="00E360F2" w:rsidRDefault="00E360F2" w:rsidP="00592650">
      <w:pPr>
        <w:jc w:val="both"/>
      </w:pPr>
    </w:p>
    <w:p w14:paraId="564C1B22" w14:textId="3D8FC760" w:rsidR="00592650" w:rsidRDefault="00592650" w:rsidP="00592650">
      <w:pPr>
        <w:jc w:val="both"/>
      </w:pPr>
      <w:r>
        <w:t xml:space="preserve">Osobe koje se pozivaju na pravo prednosti prilikom zapošljavanja sukladno članku 102. Zakona o hrvatskim braniteljima iz Domovinskog rata i članovima njihovih obitelji </w:t>
      </w:r>
      <w:bookmarkStart w:id="1" w:name="_Hlk198129777"/>
      <w:r>
        <w:t>(Narodne novine broj</w:t>
      </w:r>
      <w:r w:rsidR="00E360F2">
        <w:t>:</w:t>
      </w:r>
      <w:r>
        <w:t xml:space="preserve"> 121/17, 98/19, 84/21 i 156/23)</w:t>
      </w:r>
      <w:bookmarkEnd w:id="1"/>
      <w:r>
        <w:t>, članku 48.f Zakona o zaštiti vojnih i civilnih invalida rata (Narodne novine broj</w:t>
      </w:r>
      <w:r w:rsidR="00E360F2">
        <w:t>:</w:t>
      </w:r>
      <w:r>
        <w:t xml:space="preserve"> 33/92, 57/92, 77/92, 27/93, 58/93, 2/94, 76/94, 108/95, 108/96, 82/01, </w:t>
      </w:r>
      <w:r>
        <w:lastRenderedPageBreak/>
        <w:t>103/03, 148/13. i 98/19) i članku 9. Zakona o profesionalnoj rehabilitaciji i zapošljavanju osoba s invaliditetom (Narodne novine broj</w:t>
      </w:r>
      <w:r w:rsidR="00E360F2">
        <w:t>:</w:t>
      </w:r>
      <w:r>
        <w:t xml:space="preserve"> 157/13, 152/14, 39/18 i 32/20) te članku 48. Zakona o civilnim stradalnicima iz Domovinskog rata (Narodne novine broj</w:t>
      </w:r>
      <w:r w:rsidR="00E360F2">
        <w:t xml:space="preserve">: </w:t>
      </w:r>
      <w:r>
        <w:t>84/21</w:t>
      </w:r>
      <w:r w:rsidR="00E360F2">
        <w:t>, 13/26</w:t>
      </w:r>
      <w:r>
        <w:t>), dužne su se u prijavi na javni natječaj pozvati na to pravo i uz prijavu priložiti svu propisanu dokumentaciju prema posebnom zakonu, a imaju prednost u odnosu na ostale kandidate samo pod jednakim uvjetima.</w:t>
      </w:r>
    </w:p>
    <w:p w14:paraId="40B9BF18" w14:textId="77777777" w:rsidR="00592650" w:rsidRDefault="00592650" w:rsidP="00592650">
      <w:pPr>
        <w:jc w:val="both"/>
      </w:pPr>
    </w:p>
    <w:p w14:paraId="30E4CA18" w14:textId="32A03DC7" w:rsidR="00592650" w:rsidRDefault="00592650" w:rsidP="00592650">
      <w:pPr>
        <w:jc w:val="both"/>
      </w:pPr>
      <w:r>
        <w:t xml:space="preserve">Osobe koje se pozivaju na pravo prednosti pri zapošljavanju sukladno članku 102. </w:t>
      </w:r>
      <w:bookmarkStart w:id="2" w:name="_Hlk198129982"/>
      <w:r>
        <w:t xml:space="preserve">Zakona o hrvatskim braniteljima iz Domovinskoga rata i članovima njihovih obitelji </w:t>
      </w:r>
      <w:bookmarkEnd w:id="2"/>
      <w:r>
        <w:t>(Narodne novine broj</w:t>
      </w:r>
      <w:r w:rsidR="00E360F2">
        <w:t>:</w:t>
      </w:r>
      <w:r>
        <w:t xml:space="preserve"> 121/17, 98/19, 84/21 i 156/23), dužne su uz prijavu na natječaj priložiti sve dokaze o ispunjavanju traženih uvjeta iz natječaja i dokaze za ostvarivanje prava prednosti pri zapošljavanju propisane člankom 103. stavak 1. Zakona o hrvatskim braniteljima iz Domovinskoga rata i članovima njihovih obitelji.</w:t>
      </w:r>
    </w:p>
    <w:p w14:paraId="5429D468" w14:textId="77777777" w:rsidR="00592650" w:rsidRDefault="00592650" w:rsidP="00592650">
      <w:pPr>
        <w:jc w:val="both"/>
      </w:pPr>
      <w:r>
        <w:t>Poveznica na internetsku stranicu Ministarstva hrvatskih branitelja s popisom dokaza potrebnih za ostvarivanje prava prednosti:</w:t>
      </w:r>
    </w:p>
    <w:p w14:paraId="63C683E1" w14:textId="77777777" w:rsidR="00592650" w:rsidRDefault="0040290D" w:rsidP="00592650">
      <w:pPr>
        <w:jc w:val="both"/>
      </w:pPr>
      <w:hyperlink r:id="rId7" w:history="1">
        <w:r w:rsidR="00592650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</w:p>
    <w:p w14:paraId="51BE305E" w14:textId="77777777" w:rsidR="00592650" w:rsidRDefault="00592650" w:rsidP="00592650">
      <w:pPr>
        <w:jc w:val="both"/>
      </w:pPr>
    </w:p>
    <w:p w14:paraId="085279FE" w14:textId="77777777" w:rsidR="00592650" w:rsidRDefault="00592650" w:rsidP="00592650">
      <w:pPr>
        <w:jc w:val="both"/>
      </w:pPr>
      <w:bookmarkStart w:id="3" w:name="_Hlk198132497"/>
      <w:r>
        <w:t>Osobe koje ostvaruju pravo prednosti pri zapošljavanju u skladu s člankom</w:t>
      </w:r>
      <w:bookmarkEnd w:id="3"/>
      <w:r>
        <w:t xml:space="preserve"> 48. Zakona o</w:t>
      </w:r>
    </w:p>
    <w:p w14:paraId="5F1EB1B4" w14:textId="4C08663F" w:rsidR="00592650" w:rsidRDefault="00592650" w:rsidP="00592650">
      <w:pPr>
        <w:jc w:val="both"/>
      </w:pPr>
      <w:r>
        <w:t>civilnim stradalnicima iz Domovinskog rata (Narodne novine broj 84/21</w:t>
      </w:r>
      <w:r w:rsidR="00E360F2">
        <w:t>, 13/26</w:t>
      </w:r>
      <w:r>
        <w:t>), uz prijavu na</w:t>
      </w:r>
    </w:p>
    <w:p w14:paraId="37943B94" w14:textId="77777777" w:rsidR="00592650" w:rsidRDefault="00592650" w:rsidP="00592650">
      <w:pPr>
        <w:jc w:val="both"/>
      </w:pPr>
      <w:r>
        <w:t>natječaj dužne su u prijavi na natječaj pozvati se na to pravo i uz prijavu dostaviti i dokaze iz</w:t>
      </w:r>
    </w:p>
    <w:p w14:paraId="4CBE79E7" w14:textId="77777777" w:rsidR="00592650" w:rsidRDefault="00592650" w:rsidP="00592650">
      <w:pPr>
        <w:jc w:val="both"/>
      </w:pPr>
      <w:r>
        <w:t>stavka 1. članka 49. Zakona o civilnim stradalnicima iz Domovinskog rata.</w:t>
      </w:r>
    </w:p>
    <w:p w14:paraId="4257644A" w14:textId="77777777" w:rsidR="00592650" w:rsidRDefault="00592650" w:rsidP="00592650">
      <w:pPr>
        <w:jc w:val="both"/>
      </w:pPr>
      <w:r>
        <w:t>Poveznica na internetsku stranicu Ministarstva hrvatskih branitelja s popisom dokaza</w:t>
      </w:r>
    </w:p>
    <w:p w14:paraId="2DAF4EC3" w14:textId="77777777" w:rsidR="00592650" w:rsidRDefault="00592650" w:rsidP="00592650">
      <w:pPr>
        <w:jc w:val="both"/>
      </w:pPr>
      <w:r>
        <w:t>potrebnih za ostvarivanja prava prednosti:</w:t>
      </w:r>
    </w:p>
    <w:p w14:paraId="396D6D8D" w14:textId="77777777" w:rsidR="00592650" w:rsidRDefault="0040290D" w:rsidP="00592650">
      <w:pPr>
        <w:jc w:val="both"/>
      </w:pPr>
      <w:hyperlink r:id="rId8" w:history="1">
        <w:r w:rsidR="00592650">
          <w:rPr>
            <w:rStyle w:val="Hipervez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610847A" w14:textId="77777777" w:rsidR="00592650" w:rsidRDefault="00592650" w:rsidP="00592650">
      <w:pPr>
        <w:jc w:val="both"/>
      </w:pPr>
    </w:p>
    <w:p w14:paraId="32B71663" w14:textId="77777777" w:rsidR="00592650" w:rsidRDefault="00592650" w:rsidP="00592650">
      <w:pPr>
        <w:jc w:val="both"/>
      </w:pPr>
      <w:r>
        <w:t xml:space="preserve">Osoba koja se poziva na pravo prednosti pri zapošljavanju iz članka 9. Zakona o profesionalnoj rehabilitaciji i zapošljavanju osoba s invaliditetom (Narodne novine broj 157/13, 152/14, 39/18, 32/20), osim dokaza o ispunjavanju traženih uvjeta, dužna je priložiti i dokaz o utvrđenom statusu osobe s invaliditetom dostupne na poveznici: </w:t>
      </w:r>
    </w:p>
    <w:p w14:paraId="34E2942E" w14:textId="77777777" w:rsidR="00592650" w:rsidRDefault="0040290D" w:rsidP="00592650">
      <w:pPr>
        <w:jc w:val="both"/>
      </w:pPr>
      <w:hyperlink r:id="rId9" w:history="1">
        <w:r w:rsidR="00592650">
          <w:rPr>
            <w:rStyle w:val="Hiperveza"/>
          </w:rPr>
          <w:t>https://www.zakon.hr/z/493/zakon-o-profesionalnoj-rehabilitaciji-i-zaposljavanju-osoba-s-invaliditetom</w:t>
        </w:r>
      </w:hyperlink>
    </w:p>
    <w:p w14:paraId="735B75BC" w14:textId="77777777" w:rsidR="00592650" w:rsidRDefault="00592650" w:rsidP="00592650">
      <w:pPr>
        <w:jc w:val="both"/>
      </w:pPr>
    </w:p>
    <w:p w14:paraId="16C0A303" w14:textId="77777777" w:rsidR="00592650" w:rsidRDefault="00592650" w:rsidP="00592650">
      <w:pPr>
        <w:jc w:val="both"/>
      </w:pPr>
      <w:r>
        <w:t>Prijavom na natječaj kandidati daju privolu za obradu osobnih podataka u skladu s propisima kojima je propisana zaštita osobnih podataka u svrhu provedbe natječajnog postupka i rezultata natječaja.</w:t>
      </w:r>
    </w:p>
    <w:p w14:paraId="5C278B39" w14:textId="77777777" w:rsidR="00E360F2" w:rsidRDefault="00E360F2" w:rsidP="00592650">
      <w:pPr>
        <w:jc w:val="both"/>
      </w:pPr>
    </w:p>
    <w:p w14:paraId="773A6B59" w14:textId="5592FBFF" w:rsidR="00592650" w:rsidRDefault="00592650" w:rsidP="00592650">
      <w:pPr>
        <w:jc w:val="both"/>
      </w:pPr>
      <w:r>
        <w:t>Na natječaj se mogu javiti osobe oba spola, sukladno članku 13. Zakona o ravnopravnosti spolova (Narodne novine broj</w:t>
      </w:r>
      <w:r w:rsidR="00E360F2">
        <w:t xml:space="preserve">: </w:t>
      </w:r>
      <w:r>
        <w:t>82/08 i 69/17).</w:t>
      </w:r>
    </w:p>
    <w:p w14:paraId="17353D8E" w14:textId="77777777" w:rsidR="00592650" w:rsidRDefault="00592650" w:rsidP="00592650">
      <w:pPr>
        <w:jc w:val="both"/>
      </w:pPr>
    </w:p>
    <w:p w14:paraId="70872CC0" w14:textId="77777777" w:rsidR="00592650" w:rsidRDefault="00592650" w:rsidP="00592650">
      <w:pPr>
        <w:jc w:val="both"/>
      </w:pPr>
      <w:r>
        <w:t>Izrazi u ovom natječaju koji imaju rodno značenje odnose se jednako na muški i ženski rod.</w:t>
      </w:r>
    </w:p>
    <w:p w14:paraId="0CCCBC7C" w14:textId="77777777" w:rsidR="00592650" w:rsidRDefault="00592650" w:rsidP="00592650">
      <w:pPr>
        <w:jc w:val="both"/>
      </w:pPr>
    </w:p>
    <w:p w14:paraId="2567A8E8" w14:textId="5DE498C8" w:rsidR="00592650" w:rsidRDefault="00592650" w:rsidP="00592650">
      <w:pPr>
        <w:jc w:val="both"/>
      </w:pPr>
      <w:r>
        <w:t xml:space="preserve">Rok za podnošenje prijava je </w:t>
      </w:r>
      <w:r w:rsidR="00E360F2" w:rsidRPr="00E360F2">
        <w:rPr>
          <w:b/>
          <w:bCs/>
          <w:u w:val="single"/>
        </w:rPr>
        <w:t>petnaest</w:t>
      </w:r>
      <w:r w:rsidRPr="00E360F2">
        <w:rPr>
          <w:b/>
          <w:bCs/>
          <w:u w:val="single"/>
        </w:rPr>
        <w:t xml:space="preserve"> (1</w:t>
      </w:r>
      <w:r w:rsidR="00E360F2" w:rsidRPr="00E360F2">
        <w:rPr>
          <w:b/>
          <w:bCs/>
          <w:u w:val="single"/>
        </w:rPr>
        <w:t>5</w:t>
      </w:r>
      <w:r w:rsidRPr="00E360F2">
        <w:rPr>
          <w:b/>
          <w:bCs/>
          <w:u w:val="single"/>
        </w:rPr>
        <w:t xml:space="preserve">) dana od dana objave natječaja u „Narodnim novinama'' i na mrežnim stranicama </w:t>
      </w:r>
      <w:r w:rsidR="00E360F2" w:rsidRPr="00E360F2">
        <w:rPr>
          <w:b/>
          <w:bCs/>
          <w:u w:val="single"/>
        </w:rPr>
        <w:t>Centra „Liče Faraguna“ Labin</w:t>
      </w:r>
      <w:r>
        <w:t>.</w:t>
      </w:r>
    </w:p>
    <w:p w14:paraId="14C7872E" w14:textId="77777777" w:rsidR="00592650" w:rsidRDefault="00592650" w:rsidP="00592650">
      <w:pPr>
        <w:jc w:val="both"/>
      </w:pPr>
      <w:r>
        <w:t> </w:t>
      </w:r>
    </w:p>
    <w:p w14:paraId="45999A58" w14:textId="77777777" w:rsidR="00592650" w:rsidRDefault="00592650" w:rsidP="00592650">
      <w:pPr>
        <w:jc w:val="both"/>
      </w:pPr>
      <w:r>
        <w:t>Nepotpune i nepravovremene prijave neće se razmatrati.</w:t>
      </w:r>
    </w:p>
    <w:p w14:paraId="30C3095F" w14:textId="77777777" w:rsidR="00592650" w:rsidRDefault="00592650" w:rsidP="00592650">
      <w:pPr>
        <w:jc w:val="both"/>
      </w:pPr>
    </w:p>
    <w:p w14:paraId="454B4E77" w14:textId="77777777" w:rsidR="00592650" w:rsidRDefault="00592650" w:rsidP="00592650">
      <w:pPr>
        <w:jc w:val="both"/>
      </w:pPr>
      <w:r>
        <w:lastRenderedPageBreak/>
        <w:t>O rezultatima natječaja kandidati će biti obaviješteni u roku od četrdeset i pet (45) dana od isteka roka za podnošenje prijava.</w:t>
      </w:r>
    </w:p>
    <w:p w14:paraId="750DF39C" w14:textId="77777777" w:rsidR="00592650" w:rsidRDefault="00592650" w:rsidP="00592650">
      <w:pPr>
        <w:jc w:val="both"/>
      </w:pPr>
    </w:p>
    <w:p w14:paraId="3B36E8AB" w14:textId="1ED22F89" w:rsidR="00E360F2" w:rsidRDefault="00592650" w:rsidP="00592650">
      <w:pPr>
        <w:jc w:val="both"/>
      </w:pPr>
      <w:r>
        <w:t xml:space="preserve">Prijavu na natječaj s potrebnom dokumentacijom potrebno je dostaviti poštom, preporučenom pošiljkom, na adresu: </w:t>
      </w:r>
    </w:p>
    <w:p w14:paraId="5BEC718E" w14:textId="514352F4" w:rsidR="00592650" w:rsidRDefault="00E360F2" w:rsidP="00592650">
      <w:pPr>
        <w:jc w:val="both"/>
      </w:pPr>
      <w:r w:rsidRPr="00E360F2">
        <w:t>Cent</w:t>
      </w:r>
      <w:r w:rsidR="00777937">
        <w:t>ar</w:t>
      </w:r>
      <w:r w:rsidRPr="00E360F2">
        <w:t xml:space="preserve"> „Liče Faraguna“ Labin</w:t>
      </w:r>
      <w:r w:rsidR="00592650">
        <w:t>,</w:t>
      </w:r>
      <w:r>
        <w:t xml:space="preserve"> </w:t>
      </w:r>
      <w:proofErr w:type="spellStart"/>
      <w:r>
        <w:t>Šćiri</w:t>
      </w:r>
      <w:proofErr w:type="spellEnd"/>
      <w:r>
        <w:t xml:space="preserve"> 3,</w:t>
      </w:r>
      <w:r w:rsidR="00592650">
        <w:t xml:space="preserve"> 52220 Labin, </w:t>
      </w:r>
      <w:bookmarkStart w:id="4" w:name="_Hlk198794812"/>
      <w:r w:rsidR="00592650">
        <w:t xml:space="preserve">u zatvorenoj omotnici, s naznakom na prednjoj strani omotnice: „Za natječaj za izbor ravnatelja - ne otvarati“ </w:t>
      </w:r>
    </w:p>
    <w:bookmarkEnd w:id="4"/>
    <w:p w14:paraId="18CD4595" w14:textId="77777777" w:rsidR="00592650" w:rsidRDefault="00592650" w:rsidP="00592650">
      <w:pPr>
        <w:jc w:val="both"/>
      </w:pPr>
      <w:r>
        <w:t xml:space="preserve">ili </w:t>
      </w:r>
    </w:p>
    <w:p w14:paraId="15F31550" w14:textId="6BBB672A" w:rsidR="00592650" w:rsidRDefault="00592650" w:rsidP="00592650">
      <w:pPr>
        <w:jc w:val="both"/>
      </w:pPr>
      <w:r>
        <w:t xml:space="preserve">u tajništvo </w:t>
      </w:r>
      <w:r w:rsidR="00E360F2">
        <w:t>Centra</w:t>
      </w:r>
      <w:r>
        <w:t xml:space="preserve"> </w:t>
      </w:r>
      <w:r w:rsidR="00E360F2" w:rsidRPr="00E360F2">
        <w:t>„Liče Faraguna“ Labin</w:t>
      </w:r>
      <w:r w:rsidR="00E360F2">
        <w:t>,</w:t>
      </w:r>
      <w:r w:rsidR="00E360F2" w:rsidRPr="00E360F2">
        <w:t xml:space="preserve"> </w:t>
      </w:r>
      <w:r>
        <w:t>radnim danom</w:t>
      </w:r>
      <w:r w:rsidR="00E360F2">
        <w:t>,</w:t>
      </w:r>
      <w:r>
        <w:t xml:space="preserve"> od ponedjeljka do petka</w:t>
      </w:r>
      <w:r w:rsidR="00E360F2">
        <w:t>,</w:t>
      </w:r>
      <w:r>
        <w:t xml:space="preserve"> od 08:00 - 1</w:t>
      </w:r>
      <w:r w:rsidR="00E360F2">
        <w:t>2</w:t>
      </w:r>
      <w:r>
        <w:t>:00 sati, u zatvorenoj omotnici, s naznakom na prednjoj strani omotnice: „Za natječaj za izbor ravnatelja - ne otvarati“.</w:t>
      </w:r>
    </w:p>
    <w:p w14:paraId="298549AC" w14:textId="77777777" w:rsidR="00592650" w:rsidRDefault="00592650" w:rsidP="00592650">
      <w:pPr>
        <w:jc w:val="both"/>
      </w:pPr>
    </w:p>
    <w:p w14:paraId="79681A61" w14:textId="77777777" w:rsidR="00592650" w:rsidRDefault="00592650" w:rsidP="00592650">
      <w:pPr>
        <w:jc w:val="both"/>
        <w:rPr>
          <w:color w:val="FF0000"/>
        </w:rPr>
      </w:pPr>
    </w:p>
    <w:p w14:paraId="105F5E43" w14:textId="77777777" w:rsidR="00E360F2" w:rsidRPr="00E360F2" w:rsidRDefault="00E360F2" w:rsidP="00E360F2">
      <w:pPr>
        <w:pStyle w:val="Bezproreda"/>
        <w:jc w:val="center"/>
      </w:pPr>
      <w:r>
        <w:rPr>
          <w:sz w:val="22"/>
          <w:szCs w:val="22"/>
        </w:rPr>
        <w:t xml:space="preserve">                                 </w:t>
      </w:r>
      <w:r w:rsidRPr="00E360F2">
        <w:t>Predsjednica Školskog odbora:</w:t>
      </w:r>
    </w:p>
    <w:p w14:paraId="79845895" w14:textId="715BA782" w:rsidR="00592650" w:rsidRPr="00E360F2" w:rsidRDefault="00E360F2" w:rsidP="00E360F2">
      <w:pPr>
        <w:jc w:val="both"/>
        <w:rPr>
          <w:sz w:val="28"/>
          <w:szCs w:val="28"/>
        </w:rPr>
      </w:pPr>
      <w:r w:rsidRPr="00E360F2">
        <w:t xml:space="preserve">           </w:t>
      </w:r>
      <w:r>
        <w:t xml:space="preserve">                                           </w:t>
      </w:r>
      <w:r w:rsidRPr="00E360F2">
        <w:t xml:space="preserve">  Martina </w:t>
      </w:r>
      <w:proofErr w:type="spellStart"/>
      <w:r w:rsidRPr="00E360F2">
        <w:t>Gajšak</w:t>
      </w:r>
      <w:proofErr w:type="spellEnd"/>
      <w:r w:rsidRPr="00E360F2">
        <w:t xml:space="preserve"> </w:t>
      </w:r>
      <w:proofErr w:type="spellStart"/>
      <w:r w:rsidRPr="00E360F2">
        <w:t>Sejdinović</w:t>
      </w:r>
      <w:proofErr w:type="spellEnd"/>
      <w:r w:rsidRPr="00E360F2">
        <w:t xml:space="preserve">, </w:t>
      </w:r>
      <w:proofErr w:type="spellStart"/>
      <w:r w:rsidRPr="00E360F2">
        <w:t>mag.rehab.educ</w:t>
      </w:r>
      <w:proofErr w:type="spellEnd"/>
      <w:r w:rsidRPr="00E360F2">
        <w:t>.</w:t>
      </w:r>
      <w:r w:rsidRPr="00E360F2">
        <w:tab/>
      </w:r>
    </w:p>
    <w:p w14:paraId="06A6411C" w14:textId="77777777" w:rsidR="00E360F2" w:rsidRPr="00E360F2" w:rsidRDefault="00E360F2" w:rsidP="00592650">
      <w:pPr>
        <w:rPr>
          <w:sz w:val="28"/>
          <w:szCs w:val="28"/>
        </w:rPr>
      </w:pPr>
    </w:p>
    <w:p w14:paraId="6673FB7E" w14:textId="77777777" w:rsidR="00E360F2" w:rsidRDefault="00E360F2" w:rsidP="00592650"/>
    <w:p w14:paraId="196FE65A" w14:textId="77777777" w:rsidR="00E360F2" w:rsidRDefault="00E360F2" w:rsidP="00592650"/>
    <w:p w14:paraId="099C4A6A" w14:textId="77777777" w:rsidR="00E360F2" w:rsidRDefault="00E360F2" w:rsidP="00592650"/>
    <w:p w14:paraId="65474E81" w14:textId="74E4D3BF" w:rsidR="00592650" w:rsidRDefault="00592650" w:rsidP="00592650">
      <w:r>
        <w:t>KLASA: 007-03/2</w:t>
      </w:r>
      <w:r w:rsidR="00E360F2">
        <w:t>6</w:t>
      </w:r>
      <w:r>
        <w:t>-01/1</w:t>
      </w:r>
    </w:p>
    <w:p w14:paraId="7B9B86CC" w14:textId="43C9A852" w:rsidR="00592650" w:rsidRDefault="00592650" w:rsidP="00592650">
      <w:r>
        <w:t>URBROJ: 2163-4-</w:t>
      </w:r>
      <w:r w:rsidR="00B14BF2">
        <w:t>8</w:t>
      </w:r>
      <w:r>
        <w:t>-2</w:t>
      </w:r>
      <w:r w:rsidR="00E360F2">
        <w:t>6</w:t>
      </w:r>
      <w:r>
        <w:t>-2</w:t>
      </w:r>
    </w:p>
    <w:p w14:paraId="188F3B72" w14:textId="0478A1CC" w:rsidR="00592650" w:rsidRDefault="00592650" w:rsidP="00592650">
      <w:r>
        <w:t xml:space="preserve">U Labinu, </w:t>
      </w:r>
      <w:r w:rsidR="00E360F2">
        <w:t>2</w:t>
      </w:r>
      <w:r>
        <w:t xml:space="preserve">. </w:t>
      </w:r>
      <w:r w:rsidR="00E360F2">
        <w:t>rujna</w:t>
      </w:r>
      <w:r>
        <w:t xml:space="preserve"> 202</w:t>
      </w:r>
      <w:r w:rsidR="00E360F2">
        <w:t>6</w:t>
      </w:r>
      <w:r>
        <w:t>.</w:t>
      </w:r>
      <w:r w:rsidR="00E360F2">
        <w:t>g.</w:t>
      </w:r>
    </w:p>
    <w:p w14:paraId="49E8374A" w14:textId="77777777" w:rsidR="00592650" w:rsidRDefault="00592650" w:rsidP="00592650">
      <w:pPr>
        <w:jc w:val="both"/>
      </w:pPr>
    </w:p>
    <w:p w14:paraId="3B049711" w14:textId="77777777" w:rsidR="00680EBB" w:rsidRPr="00680EBB" w:rsidRDefault="00680EBB" w:rsidP="00CD50B8">
      <w:pPr>
        <w:pStyle w:val="Bezproreda"/>
        <w:jc w:val="both"/>
        <w:rPr>
          <w:sz w:val="22"/>
          <w:szCs w:val="22"/>
        </w:rPr>
      </w:pPr>
    </w:p>
    <w:p w14:paraId="3A242E49" w14:textId="5771990E" w:rsidR="00680EBB" w:rsidRDefault="00680EBB" w:rsidP="00680EBB">
      <w:pPr>
        <w:pStyle w:val="Bezproreda"/>
        <w:rPr>
          <w:sz w:val="22"/>
          <w:szCs w:val="22"/>
        </w:rPr>
      </w:pPr>
    </w:p>
    <w:p w14:paraId="3C0993AE" w14:textId="77777777" w:rsidR="000967ED" w:rsidRPr="00680EBB" w:rsidRDefault="000967ED" w:rsidP="00680EBB">
      <w:pPr>
        <w:pStyle w:val="Bezproreda"/>
        <w:rPr>
          <w:sz w:val="22"/>
          <w:szCs w:val="22"/>
        </w:rPr>
      </w:pPr>
    </w:p>
    <w:p w14:paraId="3603AC9A" w14:textId="11B964DE" w:rsidR="000967ED" w:rsidRPr="00680EBB" w:rsidRDefault="000967ED" w:rsidP="000967ED">
      <w:pPr>
        <w:pStyle w:val="Bezproreda"/>
        <w:jc w:val="right"/>
        <w:rPr>
          <w:sz w:val="22"/>
          <w:szCs w:val="22"/>
        </w:rPr>
      </w:pPr>
      <w:r w:rsidRPr="000967ED">
        <w:rPr>
          <w:sz w:val="22"/>
          <w:szCs w:val="22"/>
        </w:rPr>
        <w:tab/>
      </w:r>
    </w:p>
    <w:sectPr w:rsidR="000967ED" w:rsidRPr="00680EB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21460" w14:textId="77777777" w:rsidR="0040290D" w:rsidRDefault="0040290D" w:rsidP="000A7271">
      <w:r>
        <w:separator/>
      </w:r>
    </w:p>
  </w:endnote>
  <w:endnote w:type="continuationSeparator" w:id="0">
    <w:p w14:paraId="50C8C67C" w14:textId="77777777" w:rsidR="0040290D" w:rsidRDefault="0040290D" w:rsidP="000A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2073516"/>
      <w:docPartObj>
        <w:docPartGallery w:val="Page Numbers (Bottom of Page)"/>
        <w:docPartUnique/>
      </w:docPartObj>
    </w:sdtPr>
    <w:sdtEndPr/>
    <w:sdtContent>
      <w:p w14:paraId="6FEB46D8" w14:textId="00996FDB" w:rsidR="000A7271" w:rsidRDefault="000A7271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A3ADD" w14:textId="77777777" w:rsidR="000A7271" w:rsidRDefault="000A727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FF579" w14:textId="77777777" w:rsidR="0040290D" w:rsidRDefault="0040290D" w:rsidP="000A7271">
      <w:r>
        <w:separator/>
      </w:r>
    </w:p>
  </w:footnote>
  <w:footnote w:type="continuationSeparator" w:id="0">
    <w:p w14:paraId="5A3FD19B" w14:textId="77777777" w:rsidR="0040290D" w:rsidRDefault="0040290D" w:rsidP="000A7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40F3"/>
    <w:multiLevelType w:val="hybridMultilevel"/>
    <w:tmpl w:val="7A08E2D2"/>
    <w:lvl w:ilvl="0" w:tplc="A882097E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 w15:restartNumberingAfterBreak="0">
    <w:nsid w:val="05DA2C23"/>
    <w:multiLevelType w:val="hybridMultilevel"/>
    <w:tmpl w:val="ECA0447E"/>
    <w:lvl w:ilvl="0" w:tplc="5F6894C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861A6"/>
    <w:multiLevelType w:val="hybridMultilevel"/>
    <w:tmpl w:val="D996C7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20B5A"/>
    <w:multiLevelType w:val="hybridMultilevel"/>
    <w:tmpl w:val="6FE66B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07399"/>
    <w:multiLevelType w:val="hybridMultilevel"/>
    <w:tmpl w:val="FFE213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D5D86"/>
    <w:multiLevelType w:val="hybridMultilevel"/>
    <w:tmpl w:val="EC5C49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82942"/>
    <w:multiLevelType w:val="hybridMultilevel"/>
    <w:tmpl w:val="25B883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3392D2D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7739D3"/>
    <w:multiLevelType w:val="hybridMultilevel"/>
    <w:tmpl w:val="1C065E36"/>
    <w:lvl w:ilvl="0" w:tplc="A09E6B8A">
      <w:start w:val="5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8" w15:restartNumberingAfterBreak="0">
    <w:nsid w:val="7501769B"/>
    <w:multiLevelType w:val="hybridMultilevel"/>
    <w:tmpl w:val="B6709C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426D2A"/>
    <w:multiLevelType w:val="hybridMultilevel"/>
    <w:tmpl w:val="DC683B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97175"/>
    <w:multiLevelType w:val="hybridMultilevel"/>
    <w:tmpl w:val="FD7ABD5A"/>
    <w:lvl w:ilvl="0" w:tplc="E6CE0E46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1"/>
  </w:num>
  <w:num w:numId="9">
    <w:abstractNumId w:val="9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8FF"/>
    <w:rsid w:val="00000FCB"/>
    <w:rsid w:val="0001129D"/>
    <w:rsid w:val="0001391D"/>
    <w:rsid w:val="00035690"/>
    <w:rsid w:val="00050C2E"/>
    <w:rsid w:val="00075121"/>
    <w:rsid w:val="000821AA"/>
    <w:rsid w:val="000832DB"/>
    <w:rsid w:val="00083B68"/>
    <w:rsid w:val="00086F7E"/>
    <w:rsid w:val="000967ED"/>
    <w:rsid w:val="000A7271"/>
    <w:rsid w:val="000B1465"/>
    <w:rsid w:val="000B1C41"/>
    <w:rsid w:val="000C53C7"/>
    <w:rsid w:val="000E072E"/>
    <w:rsid w:val="0011715D"/>
    <w:rsid w:val="00135668"/>
    <w:rsid w:val="0013727F"/>
    <w:rsid w:val="00147236"/>
    <w:rsid w:val="00150EAE"/>
    <w:rsid w:val="00155EB9"/>
    <w:rsid w:val="001937C6"/>
    <w:rsid w:val="00194E23"/>
    <w:rsid w:val="001B74A4"/>
    <w:rsid w:val="001C38F0"/>
    <w:rsid w:val="001D6DD4"/>
    <w:rsid w:val="00204B2E"/>
    <w:rsid w:val="00204DF9"/>
    <w:rsid w:val="00214979"/>
    <w:rsid w:val="00214C12"/>
    <w:rsid w:val="00216359"/>
    <w:rsid w:val="00216DFA"/>
    <w:rsid w:val="0022071B"/>
    <w:rsid w:val="00227721"/>
    <w:rsid w:val="002319BA"/>
    <w:rsid w:val="0023535D"/>
    <w:rsid w:val="002402F0"/>
    <w:rsid w:val="0024181D"/>
    <w:rsid w:val="00244D66"/>
    <w:rsid w:val="002500D6"/>
    <w:rsid w:val="00254B47"/>
    <w:rsid w:val="0025590D"/>
    <w:rsid w:val="00261C4A"/>
    <w:rsid w:val="00266737"/>
    <w:rsid w:val="002722B0"/>
    <w:rsid w:val="00287DC4"/>
    <w:rsid w:val="00290D96"/>
    <w:rsid w:val="0029430A"/>
    <w:rsid w:val="002B2780"/>
    <w:rsid w:val="002B6BF6"/>
    <w:rsid w:val="002B7405"/>
    <w:rsid w:val="002C0C51"/>
    <w:rsid w:val="002C3C90"/>
    <w:rsid w:val="002C6C00"/>
    <w:rsid w:val="002D2B2E"/>
    <w:rsid w:val="002D3BDB"/>
    <w:rsid w:val="00317795"/>
    <w:rsid w:val="003330F6"/>
    <w:rsid w:val="003353FF"/>
    <w:rsid w:val="00361AA6"/>
    <w:rsid w:val="00385D78"/>
    <w:rsid w:val="003A257B"/>
    <w:rsid w:val="003A3A27"/>
    <w:rsid w:val="003A7B10"/>
    <w:rsid w:val="003C31FA"/>
    <w:rsid w:val="003C3FC0"/>
    <w:rsid w:val="003C55E1"/>
    <w:rsid w:val="003C716A"/>
    <w:rsid w:val="003E1F7F"/>
    <w:rsid w:val="003E23C1"/>
    <w:rsid w:val="003F75E3"/>
    <w:rsid w:val="00401A95"/>
    <w:rsid w:val="0040290D"/>
    <w:rsid w:val="00407AB4"/>
    <w:rsid w:val="00413FFC"/>
    <w:rsid w:val="00423C90"/>
    <w:rsid w:val="004243C1"/>
    <w:rsid w:val="00427948"/>
    <w:rsid w:val="004378F9"/>
    <w:rsid w:val="00442179"/>
    <w:rsid w:val="00443C6C"/>
    <w:rsid w:val="00446774"/>
    <w:rsid w:val="00453CAE"/>
    <w:rsid w:val="004C676A"/>
    <w:rsid w:val="004D6A61"/>
    <w:rsid w:val="004F7111"/>
    <w:rsid w:val="005026B9"/>
    <w:rsid w:val="00507D41"/>
    <w:rsid w:val="0051110F"/>
    <w:rsid w:val="00524652"/>
    <w:rsid w:val="005337FB"/>
    <w:rsid w:val="005457D9"/>
    <w:rsid w:val="005505C4"/>
    <w:rsid w:val="005626DA"/>
    <w:rsid w:val="0056780C"/>
    <w:rsid w:val="00575F95"/>
    <w:rsid w:val="00576F37"/>
    <w:rsid w:val="005839A7"/>
    <w:rsid w:val="00592650"/>
    <w:rsid w:val="005965E6"/>
    <w:rsid w:val="005A60D8"/>
    <w:rsid w:val="005B7D92"/>
    <w:rsid w:val="005D36AC"/>
    <w:rsid w:val="005F0C55"/>
    <w:rsid w:val="005F19C2"/>
    <w:rsid w:val="005F3EAC"/>
    <w:rsid w:val="005F6CE0"/>
    <w:rsid w:val="00600DF9"/>
    <w:rsid w:val="00672298"/>
    <w:rsid w:val="00673F8C"/>
    <w:rsid w:val="00675B12"/>
    <w:rsid w:val="00680EBB"/>
    <w:rsid w:val="00681B28"/>
    <w:rsid w:val="006B0EF4"/>
    <w:rsid w:val="006B4B0D"/>
    <w:rsid w:val="006E2A04"/>
    <w:rsid w:val="006F30EB"/>
    <w:rsid w:val="006F345A"/>
    <w:rsid w:val="006F37A9"/>
    <w:rsid w:val="006F47E2"/>
    <w:rsid w:val="006F709D"/>
    <w:rsid w:val="00714ADA"/>
    <w:rsid w:val="00722407"/>
    <w:rsid w:val="0072263D"/>
    <w:rsid w:val="0073244A"/>
    <w:rsid w:val="007465A1"/>
    <w:rsid w:val="0074754E"/>
    <w:rsid w:val="00750549"/>
    <w:rsid w:val="00756D9F"/>
    <w:rsid w:val="00764CB1"/>
    <w:rsid w:val="00773735"/>
    <w:rsid w:val="0077523C"/>
    <w:rsid w:val="00777937"/>
    <w:rsid w:val="00777E0F"/>
    <w:rsid w:val="00782CA0"/>
    <w:rsid w:val="0078517C"/>
    <w:rsid w:val="00797344"/>
    <w:rsid w:val="007A2DC4"/>
    <w:rsid w:val="007A7454"/>
    <w:rsid w:val="007B6BAC"/>
    <w:rsid w:val="007C377F"/>
    <w:rsid w:val="007D20CA"/>
    <w:rsid w:val="007D3618"/>
    <w:rsid w:val="007D6584"/>
    <w:rsid w:val="007F2322"/>
    <w:rsid w:val="007F59D8"/>
    <w:rsid w:val="00804F4B"/>
    <w:rsid w:val="0081394F"/>
    <w:rsid w:val="00813E0E"/>
    <w:rsid w:val="00817333"/>
    <w:rsid w:val="0082095C"/>
    <w:rsid w:val="00842221"/>
    <w:rsid w:val="0084268F"/>
    <w:rsid w:val="00845DD3"/>
    <w:rsid w:val="00880A20"/>
    <w:rsid w:val="00881229"/>
    <w:rsid w:val="00881527"/>
    <w:rsid w:val="008867DC"/>
    <w:rsid w:val="0089416E"/>
    <w:rsid w:val="008B5755"/>
    <w:rsid w:val="008B6853"/>
    <w:rsid w:val="008C043B"/>
    <w:rsid w:val="008E58FF"/>
    <w:rsid w:val="00903312"/>
    <w:rsid w:val="00915E18"/>
    <w:rsid w:val="00935A82"/>
    <w:rsid w:val="00981D72"/>
    <w:rsid w:val="009820B3"/>
    <w:rsid w:val="00990DB5"/>
    <w:rsid w:val="00992A4A"/>
    <w:rsid w:val="009A3C7B"/>
    <w:rsid w:val="009B6BF4"/>
    <w:rsid w:val="009B7F88"/>
    <w:rsid w:val="009C75DE"/>
    <w:rsid w:val="009D39BE"/>
    <w:rsid w:val="009D62F9"/>
    <w:rsid w:val="009E3E8F"/>
    <w:rsid w:val="00A270E1"/>
    <w:rsid w:val="00A3106A"/>
    <w:rsid w:val="00A3572B"/>
    <w:rsid w:val="00A42750"/>
    <w:rsid w:val="00A43B6C"/>
    <w:rsid w:val="00A5367E"/>
    <w:rsid w:val="00A53BBE"/>
    <w:rsid w:val="00A57098"/>
    <w:rsid w:val="00A63181"/>
    <w:rsid w:val="00A63B18"/>
    <w:rsid w:val="00A64AE1"/>
    <w:rsid w:val="00A64C70"/>
    <w:rsid w:val="00A64F93"/>
    <w:rsid w:val="00A75974"/>
    <w:rsid w:val="00A77855"/>
    <w:rsid w:val="00A8438E"/>
    <w:rsid w:val="00A87ED2"/>
    <w:rsid w:val="00A9137F"/>
    <w:rsid w:val="00AB6C04"/>
    <w:rsid w:val="00AD369D"/>
    <w:rsid w:val="00AE202D"/>
    <w:rsid w:val="00AE4E8A"/>
    <w:rsid w:val="00AF1389"/>
    <w:rsid w:val="00B12960"/>
    <w:rsid w:val="00B14BF2"/>
    <w:rsid w:val="00B31DB1"/>
    <w:rsid w:val="00B50272"/>
    <w:rsid w:val="00B66CDC"/>
    <w:rsid w:val="00B760C1"/>
    <w:rsid w:val="00BB00E5"/>
    <w:rsid w:val="00BB42FE"/>
    <w:rsid w:val="00BC6149"/>
    <w:rsid w:val="00BC67C7"/>
    <w:rsid w:val="00BE14A4"/>
    <w:rsid w:val="00BE4DD4"/>
    <w:rsid w:val="00BE507D"/>
    <w:rsid w:val="00C07579"/>
    <w:rsid w:val="00C254DD"/>
    <w:rsid w:val="00C329A2"/>
    <w:rsid w:val="00C362E1"/>
    <w:rsid w:val="00C6405D"/>
    <w:rsid w:val="00C67EAD"/>
    <w:rsid w:val="00C70722"/>
    <w:rsid w:val="00C801FB"/>
    <w:rsid w:val="00C86E2F"/>
    <w:rsid w:val="00CB429B"/>
    <w:rsid w:val="00CB6A0B"/>
    <w:rsid w:val="00CC7ED0"/>
    <w:rsid w:val="00CD50B8"/>
    <w:rsid w:val="00CD635F"/>
    <w:rsid w:val="00D03935"/>
    <w:rsid w:val="00D3379C"/>
    <w:rsid w:val="00D679A8"/>
    <w:rsid w:val="00D703BC"/>
    <w:rsid w:val="00D87378"/>
    <w:rsid w:val="00D87F73"/>
    <w:rsid w:val="00D906FF"/>
    <w:rsid w:val="00DA7F87"/>
    <w:rsid w:val="00DC2671"/>
    <w:rsid w:val="00DC71B6"/>
    <w:rsid w:val="00DF3B89"/>
    <w:rsid w:val="00E04831"/>
    <w:rsid w:val="00E0683E"/>
    <w:rsid w:val="00E27497"/>
    <w:rsid w:val="00E31A67"/>
    <w:rsid w:val="00E32E37"/>
    <w:rsid w:val="00E360F2"/>
    <w:rsid w:val="00E41224"/>
    <w:rsid w:val="00E41C8D"/>
    <w:rsid w:val="00E70B3D"/>
    <w:rsid w:val="00E91CC0"/>
    <w:rsid w:val="00E97AB4"/>
    <w:rsid w:val="00EB1F7F"/>
    <w:rsid w:val="00EB3756"/>
    <w:rsid w:val="00ED062F"/>
    <w:rsid w:val="00EE193F"/>
    <w:rsid w:val="00EF5B91"/>
    <w:rsid w:val="00F02FA6"/>
    <w:rsid w:val="00F13474"/>
    <w:rsid w:val="00F20FD3"/>
    <w:rsid w:val="00F23DE7"/>
    <w:rsid w:val="00F310DC"/>
    <w:rsid w:val="00F64C45"/>
    <w:rsid w:val="00F741BE"/>
    <w:rsid w:val="00F772D3"/>
    <w:rsid w:val="00FA1911"/>
    <w:rsid w:val="00FA594E"/>
    <w:rsid w:val="00FC48AE"/>
    <w:rsid w:val="00FC4E4F"/>
    <w:rsid w:val="00FD77C9"/>
    <w:rsid w:val="00FE54A8"/>
    <w:rsid w:val="00FF125A"/>
    <w:rsid w:val="00FF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CDE7C"/>
  <w15:chartTrackingRefBased/>
  <w15:docId w15:val="{420C8B26-2B4E-4FD3-8E02-A960E3A3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842221"/>
    <w:rPr>
      <w:rFonts w:ascii="Tahoma" w:hAnsi="Tahoma" w:cs="Tahoma"/>
      <w:sz w:val="16"/>
      <w:szCs w:val="16"/>
    </w:rPr>
  </w:style>
  <w:style w:type="character" w:styleId="Hiperveza">
    <w:name w:val="Hyperlink"/>
    <w:rsid w:val="00083B6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E202D"/>
    <w:pPr>
      <w:ind w:left="720"/>
      <w:contextualSpacing/>
    </w:pPr>
  </w:style>
  <w:style w:type="paragraph" w:styleId="Bezproreda">
    <w:name w:val="No Spacing"/>
    <w:uiPriority w:val="1"/>
    <w:qFormat/>
    <w:rsid w:val="00C801FB"/>
    <w:rPr>
      <w:sz w:val="24"/>
      <w:szCs w:val="24"/>
    </w:rPr>
  </w:style>
  <w:style w:type="paragraph" w:styleId="Tijeloteksta">
    <w:name w:val="Body Text"/>
    <w:basedOn w:val="Normal"/>
    <w:link w:val="TijelotekstaChar"/>
    <w:rsid w:val="000A7271"/>
    <w:pPr>
      <w:jc w:val="both"/>
    </w:pPr>
    <w:rPr>
      <w:lang w:val="x-none" w:eastAsia="x-none"/>
    </w:rPr>
  </w:style>
  <w:style w:type="character" w:customStyle="1" w:styleId="TijelotekstaChar">
    <w:name w:val="Tijelo teksta Char"/>
    <w:basedOn w:val="Zadanifontodlomka"/>
    <w:link w:val="Tijeloteksta"/>
    <w:rsid w:val="000A7271"/>
    <w:rPr>
      <w:sz w:val="24"/>
      <w:szCs w:val="24"/>
      <w:lang w:val="x-none" w:eastAsia="x-none"/>
    </w:rPr>
  </w:style>
  <w:style w:type="paragraph" w:styleId="Zaglavlje">
    <w:name w:val="header"/>
    <w:basedOn w:val="Normal"/>
    <w:link w:val="ZaglavljeChar"/>
    <w:uiPriority w:val="99"/>
    <w:unhideWhenUsed/>
    <w:rsid w:val="000A727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A7271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0A727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A72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8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zakon.hr/z/493/zakon-o-profesionalnoj-rehabilitaciji-i-zaposljavanju-osoba-s-invaliditet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CENTAR«LIČE FARAGUNA«LABIN</vt:lpstr>
    </vt:vector>
  </TitlesOfParts>
  <Company>Faraguna</Company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CENTAR«LIČE FARAGUNA«LABIN</dc:title>
  <dc:subject/>
  <dc:creator>Lice</dc:creator>
  <cp:keywords/>
  <dc:description/>
  <cp:lastModifiedBy>Centar Liče Faraguna - Tajnik</cp:lastModifiedBy>
  <cp:revision>6</cp:revision>
  <cp:lastPrinted>2026-08-31T09:34:00Z</cp:lastPrinted>
  <dcterms:created xsi:type="dcterms:W3CDTF">2026-09-02T08:35:00Z</dcterms:created>
  <dcterms:modified xsi:type="dcterms:W3CDTF">2026-09-04T09:49:00Z</dcterms:modified>
</cp:coreProperties>
</file>